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A1F" w:rsidRPr="005B5A1F" w:rsidRDefault="005B5A1F" w:rsidP="005B5A1F">
      <w:pPr>
        <w:tabs>
          <w:tab w:val="left" w:pos="993"/>
        </w:tabs>
        <w:spacing w:after="0" w:line="240" w:lineRule="auto"/>
        <w:ind w:firstLine="3720"/>
        <w:rPr>
          <w:rFonts w:ascii="Arial" w:eastAsia="Times New Roman" w:hAnsi="Arial" w:cs="Arial"/>
          <w:b/>
          <w:lang w:eastAsia="ru-RU"/>
        </w:rPr>
      </w:pPr>
      <w:r w:rsidRPr="005B5A1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192405</wp:posOffset>
            </wp:positionH>
            <wp:positionV relativeFrom="paragraph">
              <wp:posOffset>-217170</wp:posOffset>
            </wp:positionV>
            <wp:extent cx="1028700" cy="94297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5A1F">
        <w:rPr>
          <w:rFonts w:ascii="Arial" w:eastAsia="Times New Roman" w:hAnsi="Arial" w:cs="Arial"/>
          <w:b/>
          <w:lang w:eastAsia="ru-RU"/>
        </w:rPr>
        <w:t xml:space="preserve">САНАТОРНО-КУРОРТНАЯ </w:t>
      </w:r>
      <w:proofErr w:type="gramStart"/>
      <w:r w:rsidRPr="005B5A1F">
        <w:rPr>
          <w:rFonts w:ascii="Arial" w:eastAsia="Times New Roman" w:hAnsi="Arial" w:cs="Arial"/>
          <w:b/>
          <w:lang w:eastAsia="ru-RU"/>
        </w:rPr>
        <w:t>ПУТЕВКА  от</w:t>
      </w:r>
      <w:proofErr w:type="gramEnd"/>
      <w:r w:rsidRPr="005B5A1F">
        <w:rPr>
          <w:rFonts w:ascii="Arial" w:eastAsia="Times New Roman" w:hAnsi="Arial" w:cs="Arial"/>
          <w:b/>
          <w:lang w:eastAsia="ru-RU"/>
        </w:rPr>
        <w:t xml:space="preserve"> 12 дней</w:t>
      </w:r>
    </w:p>
    <w:p w:rsidR="005B5A1F" w:rsidRPr="005B5A1F" w:rsidRDefault="0041428A" w:rsidP="0041428A">
      <w:pPr>
        <w:tabs>
          <w:tab w:val="left" w:pos="993"/>
        </w:tabs>
        <w:spacing w:after="0" w:line="240" w:lineRule="auto"/>
        <w:rPr>
          <w:rFonts w:ascii="Arial" w:eastAsia="Times New Roman" w:hAnsi="Arial" w:cs="Arial"/>
          <w:b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 </w:t>
      </w:r>
      <w:r w:rsidR="00527290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                              </w:t>
      </w:r>
      <w:proofErr w:type="gramStart"/>
      <w:r w:rsidR="005B5A1F" w:rsidRPr="005B5A1F">
        <w:rPr>
          <w:rFonts w:ascii="Arial" w:eastAsia="Times New Roman" w:hAnsi="Arial" w:cs="Arial"/>
          <w:b/>
          <w:sz w:val="28"/>
          <w:szCs w:val="28"/>
          <w:lang w:eastAsia="ru-RU"/>
        </w:rPr>
        <w:t>КУРОРТ  КЛЮЧИ</w:t>
      </w:r>
      <w:proofErr w:type="gramEnd"/>
      <w:r w:rsidR="005B5A1F" w:rsidRPr="005B5A1F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r w:rsidR="005B5A1F">
        <w:rPr>
          <w:rFonts w:ascii="Arial" w:eastAsia="Times New Roman" w:hAnsi="Arial" w:cs="Arial"/>
          <w:sz w:val="26"/>
          <w:szCs w:val="26"/>
          <w:lang w:eastAsia="ru-RU"/>
        </w:rPr>
        <w:t>на период с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527290">
        <w:rPr>
          <w:rFonts w:ascii="Arial" w:eastAsia="Times New Roman" w:hAnsi="Arial" w:cs="Arial"/>
          <w:sz w:val="26"/>
          <w:szCs w:val="26"/>
          <w:lang w:eastAsia="ru-RU"/>
        </w:rPr>
        <w:t>28</w:t>
      </w:r>
      <w:r w:rsidR="006D6ABE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527290">
        <w:rPr>
          <w:rFonts w:ascii="Arial" w:eastAsia="Times New Roman" w:hAnsi="Arial" w:cs="Arial"/>
          <w:sz w:val="26"/>
          <w:szCs w:val="26"/>
          <w:lang w:eastAsia="ru-RU"/>
        </w:rPr>
        <w:t>декабря по 08 января 2020</w:t>
      </w:r>
      <w:r w:rsidR="005B5A1F" w:rsidRPr="005B5A1F">
        <w:rPr>
          <w:rFonts w:ascii="Arial" w:eastAsia="Times New Roman" w:hAnsi="Arial" w:cs="Arial"/>
          <w:sz w:val="26"/>
          <w:szCs w:val="26"/>
          <w:lang w:eastAsia="ru-RU"/>
        </w:rPr>
        <w:t xml:space="preserve"> года</w:t>
      </w:r>
    </w:p>
    <w:p w:rsidR="005B5A1F" w:rsidRPr="005B5A1F" w:rsidRDefault="005B5A1F" w:rsidP="005B5A1F">
      <w:pPr>
        <w:tabs>
          <w:tab w:val="left" w:pos="993"/>
        </w:tabs>
        <w:spacing w:after="0" w:line="240" w:lineRule="auto"/>
        <w:ind w:firstLine="624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B5A1F">
        <w:rPr>
          <w:rFonts w:ascii="Arial" w:eastAsia="Times New Roman" w:hAnsi="Arial" w:cs="Arial"/>
          <w:sz w:val="24"/>
          <w:szCs w:val="24"/>
          <w:lang w:eastAsia="ru-RU"/>
        </w:rPr>
        <w:t>Цена 1 сутки с человека в руб</w:t>
      </w:r>
      <w:r w:rsidRPr="005B5A1F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</w:p>
    <w:p w:rsidR="005B5A1F" w:rsidRPr="005B5A1F" w:rsidRDefault="005B5A1F" w:rsidP="005B5A1F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5B5A1F" w:rsidRPr="005B5A1F" w:rsidRDefault="005B5A1F" w:rsidP="005B5A1F">
      <w:pPr>
        <w:tabs>
          <w:tab w:val="left" w:pos="993"/>
        </w:tabs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5B5A1F">
        <w:rPr>
          <w:rFonts w:ascii="Arial" w:eastAsia="Times New Roman" w:hAnsi="Arial" w:cs="Arial"/>
          <w:lang w:eastAsia="ru-RU"/>
        </w:rPr>
        <w:t>Комплекс услуг, входящих в стоимость санаторно-курортной путевки:</w:t>
      </w:r>
    </w:p>
    <w:p w:rsidR="005B5A1F" w:rsidRPr="005B5A1F" w:rsidRDefault="005B5A1F" w:rsidP="005B5A1F">
      <w:pPr>
        <w:numPr>
          <w:ilvl w:val="0"/>
          <w:numId w:val="1"/>
        </w:numPr>
        <w:tabs>
          <w:tab w:val="left" w:pos="993"/>
        </w:tabs>
        <w:spacing w:after="0" w:line="240" w:lineRule="auto"/>
        <w:contextualSpacing/>
        <w:rPr>
          <w:rFonts w:ascii="Arial" w:eastAsia="Times New Roman" w:hAnsi="Arial" w:cs="Arial"/>
          <w:lang w:eastAsia="ru-RU"/>
        </w:rPr>
      </w:pPr>
      <w:r w:rsidRPr="005B5A1F">
        <w:rPr>
          <w:rFonts w:ascii="Arial" w:eastAsia="Times New Roman" w:hAnsi="Arial" w:cs="Arial"/>
          <w:lang w:eastAsia="ru-RU"/>
        </w:rPr>
        <w:t>ЛЕЧЕНИЕ в соответствии со стандартом и стоимостью, заложенной в цену путевки.</w:t>
      </w:r>
    </w:p>
    <w:p w:rsidR="005B5A1F" w:rsidRPr="005B5A1F" w:rsidRDefault="005B5A1F" w:rsidP="005B5A1F">
      <w:pPr>
        <w:numPr>
          <w:ilvl w:val="0"/>
          <w:numId w:val="1"/>
        </w:numPr>
        <w:tabs>
          <w:tab w:val="left" w:pos="993"/>
        </w:tabs>
        <w:spacing w:after="0" w:line="240" w:lineRule="auto"/>
        <w:contextualSpacing/>
        <w:rPr>
          <w:rFonts w:ascii="Arial" w:eastAsia="Times New Roman" w:hAnsi="Arial" w:cs="Arial"/>
          <w:lang w:eastAsia="ru-RU"/>
        </w:rPr>
      </w:pPr>
      <w:r w:rsidRPr="005B5A1F">
        <w:rPr>
          <w:rFonts w:ascii="Arial" w:eastAsia="Times New Roman" w:hAnsi="Arial" w:cs="Arial"/>
          <w:lang w:eastAsia="ru-RU"/>
        </w:rPr>
        <w:t>ПРОЖИВАНИЕ в соответствии с выбранной категорией.</w:t>
      </w:r>
    </w:p>
    <w:p w:rsidR="005B5A1F" w:rsidRPr="005B5A1F" w:rsidRDefault="005B5A1F" w:rsidP="005B5A1F">
      <w:pPr>
        <w:numPr>
          <w:ilvl w:val="0"/>
          <w:numId w:val="1"/>
        </w:numPr>
        <w:tabs>
          <w:tab w:val="left" w:pos="993"/>
        </w:tabs>
        <w:spacing w:after="0" w:line="240" w:lineRule="auto"/>
        <w:contextualSpacing/>
        <w:rPr>
          <w:rFonts w:ascii="Arial" w:eastAsia="Times New Roman" w:hAnsi="Arial" w:cs="Arial"/>
          <w:lang w:eastAsia="ru-RU"/>
        </w:rPr>
      </w:pPr>
      <w:r w:rsidRPr="005B5A1F">
        <w:rPr>
          <w:rFonts w:ascii="Arial" w:eastAsia="Times New Roman" w:hAnsi="Arial" w:cs="Arial"/>
          <w:lang w:eastAsia="ru-RU"/>
        </w:rPr>
        <w:t>ПИТАНИЕ 4-разовое согласно выбранной категории (заказное меню, шведский стол, ресторан)</w:t>
      </w:r>
    </w:p>
    <w:p w:rsidR="005B5A1F" w:rsidRPr="005B5A1F" w:rsidRDefault="005B5A1F" w:rsidP="005B5A1F">
      <w:pPr>
        <w:tabs>
          <w:tab w:val="left" w:pos="993"/>
        </w:tabs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ru-RU"/>
        </w:rPr>
      </w:pPr>
    </w:p>
    <w:p w:rsidR="005B5A1F" w:rsidRPr="005B5A1F" w:rsidRDefault="005B5A1F" w:rsidP="005B5A1F">
      <w:pPr>
        <w:tabs>
          <w:tab w:val="left" w:pos="993"/>
        </w:tabs>
        <w:spacing w:after="0" w:line="240" w:lineRule="auto"/>
        <w:rPr>
          <w:rFonts w:ascii="Arial" w:eastAsia="Times New Roman" w:hAnsi="Arial" w:cs="Arial"/>
          <w:i/>
          <w:lang w:eastAsia="ru-RU"/>
        </w:rPr>
      </w:pPr>
      <w:r w:rsidRPr="005B5A1F">
        <w:rPr>
          <w:rFonts w:ascii="Arial" w:eastAsia="Times New Roman" w:hAnsi="Arial" w:cs="Arial"/>
          <w:i/>
          <w:lang w:eastAsia="ru-RU"/>
        </w:rPr>
        <w:t xml:space="preserve">На курорте установлен </w:t>
      </w:r>
      <w:r w:rsidRPr="005B5A1F">
        <w:rPr>
          <w:rFonts w:ascii="Arial" w:eastAsia="Times New Roman" w:hAnsi="Arial" w:cs="Arial"/>
          <w:b/>
          <w:i/>
          <w:lang w:eastAsia="ru-RU"/>
        </w:rPr>
        <w:t>единый расчетный час – 09.00 часов</w:t>
      </w:r>
      <w:r w:rsidRPr="005B5A1F">
        <w:rPr>
          <w:rFonts w:ascii="Arial" w:eastAsia="Times New Roman" w:hAnsi="Arial" w:cs="Arial"/>
          <w:i/>
          <w:lang w:eastAsia="ru-RU"/>
        </w:rPr>
        <w:t xml:space="preserve"> текущих суток по местному времени даты заезда, </w:t>
      </w:r>
      <w:r w:rsidRPr="005B5A1F">
        <w:rPr>
          <w:rFonts w:ascii="Arial" w:eastAsia="Times New Roman" w:hAnsi="Arial" w:cs="Arial"/>
          <w:b/>
          <w:i/>
          <w:lang w:eastAsia="ru-RU"/>
        </w:rPr>
        <w:t>выезд до 08.00</w:t>
      </w:r>
      <w:r w:rsidRPr="005B5A1F">
        <w:rPr>
          <w:rFonts w:ascii="Arial" w:eastAsia="Times New Roman" w:hAnsi="Arial" w:cs="Arial"/>
          <w:i/>
          <w:lang w:eastAsia="ru-RU"/>
        </w:rPr>
        <w:t xml:space="preserve">. Возможен ранний заезд накануне дня начала действия путевки после 17.00. В этом случае ужин переносится с последнего дня, указанного в путевке. Выезд осуществляется до 18.00 в последний день, указанный в путевке. </w:t>
      </w:r>
    </w:p>
    <w:p w:rsidR="005B5A1F" w:rsidRPr="005B5A1F" w:rsidRDefault="005B5A1F" w:rsidP="005B5A1F">
      <w:pPr>
        <w:tabs>
          <w:tab w:val="left" w:pos="993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5B5A1F" w:rsidRPr="005B5A1F" w:rsidRDefault="005B5A1F" w:rsidP="005B5A1F">
      <w:pPr>
        <w:tabs>
          <w:tab w:val="left" w:pos="993"/>
        </w:tabs>
        <w:spacing w:after="0" w:line="240" w:lineRule="auto"/>
        <w:rPr>
          <w:rFonts w:ascii="Arial" w:eastAsia="Times New Roman" w:hAnsi="Arial" w:cs="Arial"/>
          <w:lang w:eastAsia="ru-RU"/>
        </w:rPr>
      </w:pPr>
      <w:r w:rsidRPr="005B5A1F">
        <w:rPr>
          <w:rFonts w:ascii="Arial" w:eastAsia="Times New Roman" w:hAnsi="Arial" w:cs="Arial"/>
          <w:lang w:eastAsia="ru-RU"/>
        </w:rPr>
        <w:t>Детская путевка действует от 4 до 14 лет. Проживание детей до 4 лет- бесплатное, без предоставления отдельного спального места и лечения.</w:t>
      </w:r>
    </w:p>
    <w:p w:rsidR="005B5A1F" w:rsidRPr="005B5A1F" w:rsidRDefault="005B5A1F" w:rsidP="005B5A1F">
      <w:pPr>
        <w:tabs>
          <w:tab w:val="left" w:pos="993"/>
        </w:tabs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5B5A1F" w:rsidRPr="005B5A1F" w:rsidRDefault="005B5A1F" w:rsidP="005B5A1F">
      <w:pPr>
        <w:tabs>
          <w:tab w:val="left" w:pos="993"/>
        </w:tabs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ru-RU"/>
        </w:rPr>
      </w:pPr>
      <w:r w:rsidRPr="005B5A1F">
        <w:rPr>
          <w:rFonts w:ascii="Arial" w:eastAsia="Times New Roman" w:hAnsi="Arial" w:cs="Arial"/>
          <w:i/>
          <w:sz w:val="20"/>
          <w:szCs w:val="20"/>
          <w:lang w:eastAsia="ru-RU"/>
        </w:rPr>
        <w:t>Расчет стоимости производится по действующему на дату заезда прейскуранту. В случае, если путевка охватывает разные ценовые периоды, перерасчет производится по количеству дней используемые в каждом периоде.</w:t>
      </w:r>
    </w:p>
    <w:p w:rsidR="005B5A1F" w:rsidRPr="005B5A1F" w:rsidRDefault="005B5A1F" w:rsidP="005B5A1F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i/>
          <w:lang w:eastAsia="ru-RU"/>
        </w:rPr>
      </w:pP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72"/>
        <w:gridCol w:w="1417"/>
        <w:gridCol w:w="1134"/>
        <w:gridCol w:w="1134"/>
      </w:tblGrid>
      <w:tr w:rsidR="005B5A1F" w:rsidRPr="005B5A1F" w:rsidTr="007D5409">
        <w:trPr>
          <w:trHeight w:val="261"/>
        </w:trPr>
        <w:tc>
          <w:tcPr>
            <w:tcW w:w="7372" w:type="dxa"/>
            <w:vMerge w:val="restart"/>
          </w:tcPr>
          <w:p w:rsidR="005B5A1F" w:rsidRPr="005B5A1F" w:rsidRDefault="005B5A1F" w:rsidP="005B5A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5B5A1F" w:rsidRPr="005B5A1F" w:rsidRDefault="005B5A1F" w:rsidP="005B5A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B5A1F" w:rsidRPr="005B5A1F" w:rsidRDefault="005B5A1F" w:rsidP="005B5A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A1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Категория размещения</w:t>
            </w:r>
          </w:p>
        </w:tc>
        <w:tc>
          <w:tcPr>
            <w:tcW w:w="3685" w:type="dxa"/>
            <w:gridSpan w:val="3"/>
          </w:tcPr>
          <w:p w:rsidR="005B5A1F" w:rsidRPr="005B5A1F" w:rsidRDefault="005B5A1F" w:rsidP="005B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A1F">
              <w:rPr>
                <w:rFonts w:ascii="Times New Roman" w:eastAsia="Times New Roman" w:hAnsi="Times New Roman" w:cs="Times New Roman"/>
                <w:lang w:eastAsia="ru-RU"/>
              </w:rPr>
              <w:t>Категория питания</w:t>
            </w:r>
          </w:p>
        </w:tc>
      </w:tr>
      <w:tr w:rsidR="005B5A1F" w:rsidRPr="005B5A1F" w:rsidTr="007D5409">
        <w:trPr>
          <w:trHeight w:val="675"/>
        </w:trPr>
        <w:tc>
          <w:tcPr>
            <w:tcW w:w="7372" w:type="dxa"/>
            <w:vMerge/>
          </w:tcPr>
          <w:p w:rsidR="005B5A1F" w:rsidRPr="005B5A1F" w:rsidRDefault="005B5A1F" w:rsidP="005B5A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B5A1F" w:rsidRPr="005B5A1F" w:rsidRDefault="005B5A1F" w:rsidP="005B5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Заказное меню</w:t>
            </w:r>
          </w:p>
          <w:p w:rsidR="005B5A1F" w:rsidRPr="005B5A1F" w:rsidRDefault="005B5A1F" w:rsidP="005B5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элементами шведского стола</w:t>
            </w:r>
          </w:p>
        </w:tc>
        <w:tc>
          <w:tcPr>
            <w:tcW w:w="1134" w:type="dxa"/>
          </w:tcPr>
          <w:p w:rsidR="005B5A1F" w:rsidRPr="005B5A1F" w:rsidRDefault="005B5A1F" w:rsidP="005B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Шведский стол</w:t>
            </w:r>
          </w:p>
        </w:tc>
        <w:tc>
          <w:tcPr>
            <w:tcW w:w="1134" w:type="dxa"/>
          </w:tcPr>
          <w:p w:rsidR="005B5A1F" w:rsidRPr="005B5A1F" w:rsidRDefault="005B5A1F" w:rsidP="005B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Ресторан</w:t>
            </w:r>
          </w:p>
        </w:tc>
      </w:tr>
      <w:tr w:rsidR="005B5A1F" w:rsidRPr="005B5A1F" w:rsidTr="007D5409">
        <w:trPr>
          <w:trHeight w:val="401"/>
        </w:trPr>
        <w:tc>
          <w:tcPr>
            <w:tcW w:w="11057" w:type="dxa"/>
            <w:gridSpan w:val="4"/>
          </w:tcPr>
          <w:p w:rsidR="005B5A1F" w:rsidRPr="005B5A1F" w:rsidRDefault="005B5A1F" w:rsidP="005B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5A1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Стандартные номера </w:t>
            </w:r>
          </w:p>
        </w:tc>
      </w:tr>
      <w:tr w:rsidR="005B5A1F" w:rsidRPr="005B5A1F" w:rsidTr="007D5409">
        <w:trPr>
          <w:trHeight w:val="407"/>
        </w:trPr>
        <w:tc>
          <w:tcPr>
            <w:tcW w:w="7372" w:type="dxa"/>
          </w:tcPr>
          <w:p w:rsidR="005B5A1F" w:rsidRPr="005B5A1F" w:rsidRDefault="005B5A1F" w:rsidP="005B5A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A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Двухместный номер</w:t>
            </w:r>
            <w:r w:rsidRPr="005B5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(1 место – основное) </w:t>
            </w:r>
            <w:r w:rsidRPr="005B5A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корпус «Коралл» 14 </w:t>
            </w:r>
            <w:proofErr w:type="spellStart"/>
            <w:r w:rsidRPr="005B5A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  <w:r w:rsidRPr="005B5A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7" w:type="dxa"/>
            <w:tcBorders>
              <w:bottom w:val="nil"/>
            </w:tcBorders>
          </w:tcPr>
          <w:p w:rsidR="005B5A1F" w:rsidRPr="005B5A1F" w:rsidRDefault="005B5A1F" w:rsidP="005B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2 900</w:t>
            </w:r>
          </w:p>
        </w:tc>
        <w:tc>
          <w:tcPr>
            <w:tcW w:w="1134" w:type="dxa"/>
          </w:tcPr>
          <w:p w:rsidR="005B5A1F" w:rsidRPr="005B5A1F" w:rsidRDefault="005B5A1F" w:rsidP="005B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3 0</w:t>
            </w:r>
            <w:r w:rsidRPr="005B5A1F">
              <w:rPr>
                <w:rFonts w:ascii="Times New Roman" w:eastAsia="Times New Roman" w:hAnsi="Times New Roman" w:cs="Times New Roman"/>
                <w:b/>
                <w:lang w:eastAsia="ru-RU"/>
              </w:rPr>
              <w:t>50</w:t>
            </w:r>
          </w:p>
        </w:tc>
        <w:tc>
          <w:tcPr>
            <w:tcW w:w="1134" w:type="dxa"/>
            <w:tcBorders>
              <w:bottom w:val="nil"/>
            </w:tcBorders>
          </w:tcPr>
          <w:p w:rsidR="005B5A1F" w:rsidRPr="005B5A1F" w:rsidRDefault="005B5A1F" w:rsidP="005B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A1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B5A1F" w:rsidRPr="005B5A1F" w:rsidTr="007D5409">
        <w:trPr>
          <w:trHeight w:val="359"/>
        </w:trPr>
        <w:tc>
          <w:tcPr>
            <w:tcW w:w="7372" w:type="dxa"/>
          </w:tcPr>
          <w:p w:rsidR="005B5A1F" w:rsidRPr="005B5A1F" w:rsidRDefault="005B5A1F" w:rsidP="005B5A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Детская путевка (1 место – основное)</w:t>
            </w:r>
          </w:p>
        </w:tc>
        <w:tc>
          <w:tcPr>
            <w:tcW w:w="1417" w:type="dxa"/>
            <w:tcBorders>
              <w:bottom w:val="nil"/>
            </w:tcBorders>
          </w:tcPr>
          <w:p w:rsidR="005B5A1F" w:rsidRPr="005B5A1F" w:rsidRDefault="005B5A1F" w:rsidP="005B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2 03</w:t>
            </w:r>
            <w:r w:rsidRPr="005B5A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</w:tcPr>
          <w:p w:rsidR="005B5A1F" w:rsidRPr="005B5A1F" w:rsidRDefault="005B5A1F" w:rsidP="005B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2 13</w:t>
            </w:r>
            <w:r w:rsidRPr="005B5A1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  <w:tcBorders>
              <w:bottom w:val="nil"/>
            </w:tcBorders>
          </w:tcPr>
          <w:p w:rsidR="005B5A1F" w:rsidRPr="005B5A1F" w:rsidRDefault="005B5A1F" w:rsidP="005B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A1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B5A1F" w:rsidRPr="005B5A1F" w:rsidTr="007D5409">
        <w:trPr>
          <w:trHeight w:val="266"/>
        </w:trPr>
        <w:tc>
          <w:tcPr>
            <w:tcW w:w="7372" w:type="dxa"/>
          </w:tcPr>
          <w:p w:rsidR="005B5A1F" w:rsidRPr="005B5A1F" w:rsidRDefault="005B5A1F" w:rsidP="005B5A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Детская </w:t>
            </w:r>
            <w:proofErr w:type="gramStart"/>
            <w:r w:rsidRPr="005B5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путевка  (</w:t>
            </w:r>
            <w:proofErr w:type="gramEnd"/>
            <w:r w:rsidRPr="005B5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дополнительное место)</w:t>
            </w:r>
          </w:p>
        </w:tc>
        <w:tc>
          <w:tcPr>
            <w:tcW w:w="1417" w:type="dxa"/>
            <w:tcBorders>
              <w:bottom w:val="nil"/>
            </w:tcBorders>
          </w:tcPr>
          <w:p w:rsidR="005B5A1F" w:rsidRPr="005B5A1F" w:rsidRDefault="005B5A1F" w:rsidP="005B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84806"/>
                <w:sz w:val="24"/>
                <w:szCs w:val="24"/>
                <w:lang w:eastAsia="ru-RU"/>
              </w:rPr>
            </w:pPr>
            <w:r w:rsidRPr="005B5A1F">
              <w:rPr>
                <w:rFonts w:ascii="Times New Roman" w:eastAsia="Times New Roman" w:hAnsi="Times New Roman" w:cs="Times New Roman"/>
                <w:color w:val="984806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984806"/>
                <w:lang w:eastAsia="ru-RU"/>
              </w:rPr>
              <w:t>690</w:t>
            </w:r>
          </w:p>
        </w:tc>
        <w:tc>
          <w:tcPr>
            <w:tcW w:w="1134" w:type="dxa"/>
          </w:tcPr>
          <w:p w:rsidR="005B5A1F" w:rsidRPr="005B5A1F" w:rsidRDefault="005B5A1F" w:rsidP="005B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84806"/>
                <w:sz w:val="24"/>
                <w:szCs w:val="24"/>
                <w:lang w:eastAsia="ru-RU"/>
              </w:rPr>
            </w:pPr>
            <w:r w:rsidRPr="005B5A1F">
              <w:rPr>
                <w:rFonts w:ascii="Times New Roman" w:eastAsia="Times New Roman" w:hAnsi="Times New Roman" w:cs="Times New Roman"/>
                <w:color w:val="984806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984806"/>
                <w:lang w:eastAsia="ru-RU"/>
              </w:rPr>
              <w:t>795</w:t>
            </w:r>
          </w:p>
        </w:tc>
        <w:tc>
          <w:tcPr>
            <w:tcW w:w="1134" w:type="dxa"/>
            <w:tcBorders>
              <w:bottom w:val="nil"/>
            </w:tcBorders>
          </w:tcPr>
          <w:p w:rsidR="005B5A1F" w:rsidRPr="005B5A1F" w:rsidRDefault="005B5A1F" w:rsidP="005B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A1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B5A1F" w:rsidRPr="005B5A1F" w:rsidTr="007D5409">
        <w:trPr>
          <w:trHeight w:val="463"/>
        </w:trPr>
        <w:tc>
          <w:tcPr>
            <w:tcW w:w="7372" w:type="dxa"/>
          </w:tcPr>
          <w:p w:rsidR="005B5A1F" w:rsidRPr="005B5A1F" w:rsidRDefault="005B5A1F" w:rsidP="005B5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A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Двухместный номер</w:t>
            </w:r>
            <w:r w:rsidRPr="005B5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(1 место – основное) </w:t>
            </w:r>
            <w:r w:rsidRPr="005B5A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корпус Рубин, Изумруд14 </w:t>
            </w:r>
            <w:proofErr w:type="spellStart"/>
            <w:r w:rsidRPr="005B5A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  <w:r w:rsidRPr="005B5A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7" w:type="dxa"/>
            <w:tcBorders>
              <w:bottom w:val="nil"/>
            </w:tcBorders>
          </w:tcPr>
          <w:p w:rsidR="005B5A1F" w:rsidRPr="005B5A1F" w:rsidRDefault="005B5A1F" w:rsidP="005B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  <w:r w:rsidR="0052729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300</w:t>
            </w:r>
          </w:p>
        </w:tc>
        <w:tc>
          <w:tcPr>
            <w:tcW w:w="1134" w:type="dxa"/>
          </w:tcPr>
          <w:p w:rsidR="005B5A1F" w:rsidRPr="005B5A1F" w:rsidRDefault="00527290" w:rsidP="005B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3 45</w:t>
            </w:r>
            <w:r w:rsidR="005B5A1F" w:rsidRPr="005B5A1F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134" w:type="dxa"/>
            <w:tcBorders>
              <w:bottom w:val="nil"/>
            </w:tcBorders>
          </w:tcPr>
          <w:p w:rsidR="005B5A1F" w:rsidRPr="005B5A1F" w:rsidRDefault="005B5A1F" w:rsidP="005B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A1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B5A1F" w:rsidRPr="005B5A1F" w:rsidTr="007D5409">
        <w:trPr>
          <w:trHeight w:val="377"/>
        </w:trPr>
        <w:tc>
          <w:tcPr>
            <w:tcW w:w="7372" w:type="dxa"/>
          </w:tcPr>
          <w:p w:rsidR="005B5A1F" w:rsidRPr="005B5A1F" w:rsidRDefault="005B5A1F" w:rsidP="005B5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Детская путевка (1 место - основное)</w:t>
            </w:r>
          </w:p>
        </w:tc>
        <w:tc>
          <w:tcPr>
            <w:tcW w:w="1417" w:type="dxa"/>
            <w:tcBorders>
              <w:bottom w:val="nil"/>
            </w:tcBorders>
          </w:tcPr>
          <w:p w:rsidR="005B5A1F" w:rsidRPr="005B5A1F" w:rsidRDefault="00527290" w:rsidP="005B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2 310</w:t>
            </w:r>
          </w:p>
        </w:tc>
        <w:tc>
          <w:tcPr>
            <w:tcW w:w="1134" w:type="dxa"/>
          </w:tcPr>
          <w:p w:rsidR="005B5A1F" w:rsidRPr="005B5A1F" w:rsidRDefault="00527290" w:rsidP="005B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2 415</w:t>
            </w:r>
          </w:p>
        </w:tc>
        <w:tc>
          <w:tcPr>
            <w:tcW w:w="1134" w:type="dxa"/>
            <w:tcBorders>
              <w:bottom w:val="nil"/>
            </w:tcBorders>
          </w:tcPr>
          <w:p w:rsidR="005B5A1F" w:rsidRPr="005B5A1F" w:rsidRDefault="005B5A1F" w:rsidP="005B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A1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B5A1F" w:rsidRPr="005B5A1F" w:rsidTr="007D5409">
        <w:trPr>
          <w:trHeight w:val="411"/>
        </w:trPr>
        <w:tc>
          <w:tcPr>
            <w:tcW w:w="7372" w:type="dxa"/>
          </w:tcPr>
          <w:p w:rsidR="005B5A1F" w:rsidRPr="005B5A1F" w:rsidRDefault="005B5A1F" w:rsidP="005B5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Детская путевка (дополнительное место)</w:t>
            </w:r>
          </w:p>
        </w:tc>
        <w:tc>
          <w:tcPr>
            <w:tcW w:w="1417" w:type="dxa"/>
            <w:tcBorders>
              <w:bottom w:val="nil"/>
            </w:tcBorders>
          </w:tcPr>
          <w:p w:rsidR="005B5A1F" w:rsidRPr="005B5A1F" w:rsidRDefault="005B5A1F" w:rsidP="005B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84806"/>
                <w:sz w:val="24"/>
                <w:szCs w:val="24"/>
                <w:lang w:eastAsia="ru-RU"/>
              </w:rPr>
            </w:pPr>
            <w:r w:rsidRPr="005B5A1F">
              <w:rPr>
                <w:rFonts w:ascii="Times New Roman" w:eastAsia="Times New Roman" w:hAnsi="Times New Roman" w:cs="Times New Roman"/>
                <w:color w:val="984806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984806"/>
                <w:lang w:eastAsia="ru-RU"/>
              </w:rPr>
              <w:t>690</w:t>
            </w:r>
          </w:p>
        </w:tc>
        <w:tc>
          <w:tcPr>
            <w:tcW w:w="1134" w:type="dxa"/>
          </w:tcPr>
          <w:p w:rsidR="005B5A1F" w:rsidRPr="005B5A1F" w:rsidRDefault="005B5A1F" w:rsidP="005B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84806"/>
                <w:sz w:val="24"/>
                <w:szCs w:val="24"/>
                <w:lang w:eastAsia="ru-RU"/>
              </w:rPr>
            </w:pPr>
            <w:r w:rsidRPr="005B5A1F">
              <w:rPr>
                <w:rFonts w:ascii="Times New Roman" w:eastAsia="Times New Roman" w:hAnsi="Times New Roman" w:cs="Times New Roman"/>
                <w:color w:val="984806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984806"/>
                <w:lang w:eastAsia="ru-RU"/>
              </w:rPr>
              <w:t>795</w:t>
            </w:r>
          </w:p>
        </w:tc>
        <w:tc>
          <w:tcPr>
            <w:tcW w:w="1134" w:type="dxa"/>
            <w:tcBorders>
              <w:bottom w:val="nil"/>
            </w:tcBorders>
          </w:tcPr>
          <w:p w:rsidR="005B5A1F" w:rsidRPr="005B5A1F" w:rsidRDefault="005B5A1F" w:rsidP="005B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A1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B5A1F" w:rsidRPr="005B5A1F" w:rsidTr="007D5409">
        <w:trPr>
          <w:trHeight w:val="422"/>
        </w:trPr>
        <w:tc>
          <w:tcPr>
            <w:tcW w:w="7372" w:type="dxa"/>
          </w:tcPr>
          <w:p w:rsidR="005B5A1F" w:rsidRPr="005B5A1F" w:rsidRDefault="005B5A1F" w:rsidP="005B5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A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Двухместный номер</w:t>
            </w:r>
            <w:r w:rsidRPr="005B5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(1 место – основное) </w:t>
            </w:r>
            <w:r w:rsidRPr="005B5A1F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корпус «Сапфир», «Яшма», «Гранат» </w:t>
            </w:r>
            <w:r w:rsidRPr="005B5A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14 </w:t>
            </w:r>
            <w:proofErr w:type="spellStart"/>
            <w:r w:rsidRPr="005B5A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  <w:r w:rsidRPr="005B5A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7" w:type="dxa"/>
            <w:tcBorders>
              <w:bottom w:val="nil"/>
            </w:tcBorders>
          </w:tcPr>
          <w:p w:rsidR="005B5A1F" w:rsidRPr="005B5A1F" w:rsidRDefault="00527290" w:rsidP="005B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3 4</w:t>
            </w:r>
            <w:r w:rsidR="005B5A1F" w:rsidRPr="005B5A1F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</w:p>
        </w:tc>
        <w:tc>
          <w:tcPr>
            <w:tcW w:w="1134" w:type="dxa"/>
          </w:tcPr>
          <w:p w:rsidR="005B5A1F" w:rsidRPr="005B5A1F" w:rsidRDefault="00527290" w:rsidP="005B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3 5</w:t>
            </w:r>
            <w:r w:rsidR="005B5A1F" w:rsidRPr="005B5A1F">
              <w:rPr>
                <w:rFonts w:ascii="Times New Roman" w:eastAsia="Times New Roman" w:hAnsi="Times New Roman" w:cs="Times New Roman"/>
                <w:b/>
                <w:lang w:eastAsia="ru-RU"/>
              </w:rPr>
              <w:t>50</w:t>
            </w:r>
          </w:p>
        </w:tc>
        <w:tc>
          <w:tcPr>
            <w:tcW w:w="1134" w:type="dxa"/>
            <w:tcBorders>
              <w:bottom w:val="nil"/>
            </w:tcBorders>
          </w:tcPr>
          <w:p w:rsidR="005B5A1F" w:rsidRPr="005B5A1F" w:rsidRDefault="005B5A1F" w:rsidP="005B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A1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B5A1F" w:rsidRPr="005B5A1F" w:rsidTr="007D5409">
        <w:trPr>
          <w:trHeight w:val="265"/>
        </w:trPr>
        <w:tc>
          <w:tcPr>
            <w:tcW w:w="7372" w:type="dxa"/>
          </w:tcPr>
          <w:p w:rsidR="005B5A1F" w:rsidRPr="005B5A1F" w:rsidRDefault="005B5A1F" w:rsidP="005B5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Детская путевка (1 место - основное)</w:t>
            </w:r>
          </w:p>
        </w:tc>
        <w:tc>
          <w:tcPr>
            <w:tcW w:w="1417" w:type="dxa"/>
            <w:tcBorders>
              <w:bottom w:val="nil"/>
            </w:tcBorders>
          </w:tcPr>
          <w:p w:rsidR="005B5A1F" w:rsidRPr="005B5A1F" w:rsidRDefault="005B5A1F" w:rsidP="005B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A1F"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  <w:r w:rsidR="00527290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  <w:r w:rsidRPr="005B5A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</w:tcPr>
          <w:p w:rsidR="005B5A1F" w:rsidRPr="005B5A1F" w:rsidRDefault="00527290" w:rsidP="005B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2 48</w:t>
            </w:r>
            <w:r w:rsidR="005B5A1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  <w:tcBorders>
              <w:bottom w:val="nil"/>
            </w:tcBorders>
          </w:tcPr>
          <w:p w:rsidR="005B5A1F" w:rsidRPr="005B5A1F" w:rsidRDefault="005B5A1F" w:rsidP="005B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A1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B5A1F" w:rsidRPr="005B5A1F" w:rsidTr="007D5409">
        <w:trPr>
          <w:trHeight w:val="270"/>
        </w:trPr>
        <w:tc>
          <w:tcPr>
            <w:tcW w:w="7372" w:type="dxa"/>
          </w:tcPr>
          <w:p w:rsidR="005B5A1F" w:rsidRPr="005B5A1F" w:rsidRDefault="005B5A1F" w:rsidP="005B5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Детская путевка (дополнительное место)</w:t>
            </w:r>
          </w:p>
        </w:tc>
        <w:tc>
          <w:tcPr>
            <w:tcW w:w="1417" w:type="dxa"/>
            <w:tcBorders>
              <w:bottom w:val="nil"/>
            </w:tcBorders>
          </w:tcPr>
          <w:p w:rsidR="005B5A1F" w:rsidRPr="005B5A1F" w:rsidRDefault="005B5A1F" w:rsidP="005B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84806"/>
                <w:sz w:val="24"/>
                <w:szCs w:val="24"/>
                <w:lang w:eastAsia="ru-RU"/>
              </w:rPr>
            </w:pPr>
            <w:r w:rsidRPr="005B5A1F">
              <w:rPr>
                <w:rFonts w:ascii="Times New Roman" w:eastAsia="Times New Roman" w:hAnsi="Times New Roman" w:cs="Times New Roman"/>
                <w:color w:val="984806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984806"/>
                <w:lang w:eastAsia="ru-RU"/>
              </w:rPr>
              <w:t>690</w:t>
            </w:r>
          </w:p>
        </w:tc>
        <w:tc>
          <w:tcPr>
            <w:tcW w:w="1134" w:type="dxa"/>
          </w:tcPr>
          <w:p w:rsidR="005B5A1F" w:rsidRPr="005B5A1F" w:rsidRDefault="005B5A1F" w:rsidP="005B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84806"/>
                <w:sz w:val="24"/>
                <w:szCs w:val="24"/>
                <w:lang w:eastAsia="ru-RU"/>
              </w:rPr>
            </w:pPr>
            <w:r w:rsidRPr="005B5A1F">
              <w:rPr>
                <w:rFonts w:ascii="Times New Roman" w:eastAsia="Times New Roman" w:hAnsi="Times New Roman" w:cs="Times New Roman"/>
                <w:color w:val="984806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984806"/>
                <w:lang w:eastAsia="ru-RU"/>
              </w:rPr>
              <w:t>795</w:t>
            </w:r>
          </w:p>
        </w:tc>
        <w:tc>
          <w:tcPr>
            <w:tcW w:w="1134" w:type="dxa"/>
            <w:tcBorders>
              <w:bottom w:val="nil"/>
            </w:tcBorders>
          </w:tcPr>
          <w:p w:rsidR="005B5A1F" w:rsidRPr="005B5A1F" w:rsidRDefault="005B5A1F" w:rsidP="005B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A1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B5A1F" w:rsidRPr="005B5A1F" w:rsidTr="007D5409">
        <w:trPr>
          <w:trHeight w:val="421"/>
        </w:trPr>
        <w:tc>
          <w:tcPr>
            <w:tcW w:w="7372" w:type="dxa"/>
          </w:tcPr>
          <w:p w:rsidR="005B5A1F" w:rsidRPr="005B5A1F" w:rsidRDefault="005B5A1F" w:rsidP="005B5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A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Одноместный номер</w:t>
            </w:r>
            <w:r w:rsidRPr="005B5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(1 место – основное) корпус </w:t>
            </w:r>
            <w:r w:rsidRPr="005B5A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Сапфир, Рубин, Яшма14 </w:t>
            </w:r>
            <w:proofErr w:type="spellStart"/>
            <w:r w:rsidRPr="005B5A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  <w:r w:rsidRPr="005B5A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7" w:type="dxa"/>
            <w:tcBorders>
              <w:bottom w:val="nil"/>
            </w:tcBorders>
          </w:tcPr>
          <w:p w:rsidR="005B5A1F" w:rsidRPr="005B5A1F" w:rsidRDefault="00527290" w:rsidP="005B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4 100</w:t>
            </w:r>
          </w:p>
        </w:tc>
        <w:tc>
          <w:tcPr>
            <w:tcW w:w="1134" w:type="dxa"/>
          </w:tcPr>
          <w:p w:rsidR="005B5A1F" w:rsidRPr="005B5A1F" w:rsidRDefault="00527290" w:rsidP="005B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4 2</w:t>
            </w:r>
            <w:r w:rsidR="005B5A1F" w:rsidRPr="005B5A1F">
              <w:rPr>
                <w:rFonts w:ascii="Times New Roman" w:eastAsia="Times New Roman" w:hAnsi="Times New Roman" w:cs="Times New Roman"/>
                <w:b/>
                <w:lang w:eastAsia="ru-RU"/>
              </w:rPr>
              <w:t>50</w:t>
            </w:r>
          </w:p>
        </w:tc>
        <w:tc>
          <w:tcPr>
            <w:tcW w:w="1134" w:type="dxa"/>
            <w:tcBorders>
              <w:bottom w:val="nil"/>
            </w:tcBorders>
          </w:tcPr>
          <w:p w:rsidR="005B5A1F" w:rsidRPr="005B5A1F" w:rsidRDefault="005B5A1F" w:rsidP="005B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A1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B5A1F" w:rsidRPr="005B5A1F" w:rsidTr="007D5409">
        <w:trPr>
          <w:trHeight w:val="272"/>
        </w:trPr>
        <w:tc>
          <w:tcPr>
            <w:tcW w:w="7372" w:type="dxa"/>
          </w:tcPr>
          <w:p w:rsidR="005B5A1F" w:rsidRPr="005B5A1F" w:rsidRDefault="005B5A1F" w:rsidP="005B5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Дополнительное место</w:t>
            </w:r>
          </w:p>
        </w:tc>
        <w:tc>
          <w:tcPr>
            <w:tcW w:w="1417" w:type="dxa"/>
            <w:tcBorders>
              <w:bottom w:val="nil"/>
            </w:tcBorders>
          </w:tcPr>
          <w:p w:rsidR="005B5A1F" w:rsidRPr="005B5A1F" w:rsidRDefault="005B5A1F" w:rsidP="005B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A1F"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  <w:r w:rsidRPr="005B5A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</w:tcPr>
          <w:p w:rsidR="005B5A1F" w:rsidRPr="005B5A1F" w:rsidRDefault="005B5A1F" w:rsidP="005B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A1F"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  <w:r w:rsidRPr="005B5A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bottom w:val="nil"/>
            </w:tcBorders>
          </w:tcPr>
          <w:p w:rsidR="005B5A1F" w:rsidRPr="005B5A1F" w:rsidRDefault="005B5A1F" w:rsidP="005B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A1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B5A1F" w:rsidRPr="005B5A1F" w:rsidTr="007D5409">
        <w:trPr>
          <w:trHeight w:val="278"/>
        </w:trPr>
        <w:tc>
          <w:tcPr>
            <w:tcW w:w="7372" w:type="dxa"/>
          </w:tcPr>
          <w:p w:rsidR="005B5A1F" w:rsidRPr="005B5A1F" w:rsidRDefault="005B5A1F" w:rsidP="005B5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Детская путевка (дополнительное место)</w:t>
            </w:r>
          </w:p>
        </w:tc>
        <w:tc>
          <w:tcPr>
            <w:tcW w:w="1417" w:type="dxa"/>
            <w:tcBorders>
              <w:bottom w:val="nil"/>
            </w:tcBorders>
          </w:tcPr>
          <w:p w:rsidR="005B5A1F" w:rsidRPr="005B5A1F" w:rsidRDefault="005B5A1F" w:rsidP="005B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84806"/>
                <w:sz w:val="24"/>
                <w:szCs w:val="24"/>
                <w:lang w:eastAsia="ru-RU"/>
              </w:rPr>
            </w:pPr>
            <w:r w:rsidRPr="005B5A1F">
              <w:rPr>
                <w:rFonts w:ascii="Times New Roman" w:eastAsia="Times New Roman" w:hAnsi="Times New Roman" w:cs="Times New Roman"/>
                <w:color w:val="984806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984806"/>
                <w:lang w:eastAsia="ru-RU"/>
              </w:rPr>
              <w:t>690</w:t>
            </w:r>
          </w:p>
        </w:tc>
        <w:tc>
          <w:tcPr>
            <w:tcW w:w="1134" w:type="dxa"/>
          </w:tcPr>
          <w:p w:rsidR="005B5A1F" w:rsidRPr="005B5A1F" w:rsidRDefault="005B5A1F" w:rsidP="005B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84806"/>
                <w:sz w:val="24"/>
                <w:szCs w:val="24"/>
                <w:lang w:eastAsia="ru-RU"/>
              </w:rPr>
            </w:pPr>
            <w:r w:rsidRPr="005B5A1F">
              <w:rPr>
                <w:rFonts w:ascii="Times New Roman" w:eastAsia="Times New Roman" w:hAnsi="Times New Roman" w:cs="Times New Roman"/>
                <w:color w:val="984806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984806"/>
                <w:lang w:eastAsia="ru-RU"/>
              </w:rPr>
              <w:t>795</w:t>
            </w:r>
          </w:p>
        </w:tc>
        <w:tc>
          <w:tcPr>
            <w:tcW w:w="1134" w:type="dxa"/>
            <w:tcBorders>
              <w:bottom w:val="nil"/>
            </w:tcBorders>
          </w:tcPr>
          <w:p w:rsidR="005B5A1F" w:rsidRPr="005B5A1F" w:rsidRDefault="005B5A1F" w:rsidP="005B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A1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B5A1F" w:rsidRPr="005B5A1F" w:rsidTr="007D5409">
        <w:trPr>
          <w:trHeight w:val="278"/>
        </w:trPr>
        <w:tc>
          <w:tcPr>
            <w:tcW w:w="7372" w:type="dxa"/>
          </w:tcPr>
          <w:p w:rsidR="005B5A1F" w:rsidRPr="005B5A1F" w:rsidRDefault="005B5A1F" w:rsidP="005B5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A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Одноместный номер</w:t>
            </w:r>
            <w:r w:rsidRPr="005B5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(1 место – основное) корпус </w:t>
            </w:r>
            <w:r w:rsidRPr="005B5A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Гранат 12кв.м.</w:t>
            </w:r>
          </w:p>
        </w:tc>
        <w:tc>
          <w:tcPr>
            <w:tcW w:w="1417" w:type="dxa"/>
            <w:tcBorders>
              <w:bottom w:val="nil"/>
            </w:tcBorders>
          </w:tcPr>
          <w:p w:rsidR="005B5A1F" w:rsidRPr="005B5A1F" w:rsidRDefault="00527290" w:rsidP="005B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4 300</w:t>
            </w:r>
          </w:p>
        </w:tc>
        <w:tc>
          <w:tcPr>
            <w:tcW w:w="1134" w:type="dxa"/>
          </w:tcPr>
          <w:p w:rsidR="005B5A1F" w:rsidRPr="005B5A1F" w:rsidRDefault="00527290" w:rsidP="005B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4 45</w:t>
            </w:r>
            <w:r w:rsidR="005B5A1F" w:rsidRPr="005B5A1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bottom w:val="nil"/>
            </w:tcBorders>
          </w:tcPr>
          <w:p w:rsidR="005B5A1F" w:rsidRPr="005B5A1F" w:rsidRDefault="005B5A1F" w:rsidP="005B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A1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B5A1F" w:rsidRPr="005B5A1F" w:rsidTr="007D5409">
        <w:trPr>
          <w:trHeight w:val="278"/>
        </w:trPr>
        <w:tc>
          <w:tcPr>
            <w:tcW w:w="7372" w:type="dxa"/>
          </w:tcPr>
          <w:p w:rsidR="005B5A1F" w:rsidRPr="005B5A1F" w:rsidRDefault="005B5A1F" w:rsidP="005B5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Дополнительное место</w:t>
            </w:r>
          </w:p>
          <w:p w:rsidR="005B5A1F" w:rsidRPr="005B5A1F" w:rsidRDefault="005B5A1F" w:rsidP="005B5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5B5A1F" w:rsidRPr="005B5A1F" w:rsidRDefault="005B5A1F" w:rsidP="005B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2 400</w:t>
            </w:r>
          </w:p>
        </w:tc>
        <w:tc>
          <w:tcPr>
            <w:tcW w:w="1134" w:type="dxa"/>
          </w:tcPr>
          <w:p w:rsidR="005B5A1F" w:rsidRPr="005B5A1F" w:rsidRDefault="005B5A1F" w:rsidP="005B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2 55</w:t>
            </w:r>
            <w:r w:rsidRPr="005B5A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bottom w:val="nil"/>
            </w:tcBorders>
          </w:tcPr>
          <w:p w:rsidR="005B5A1F" w:rsidRPr="005B5A1F" w:rsidRDefault="005B5A1F" w:rsidP="005B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A1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B5A1F" w:rsidRPr="005B5A1F" w:rsidTr="007D5409">
        <w:trPr>
          <w:trHeight w:val="339"/>
        </w:trPr>
        <w:tc>
          <w:tcPr>
            <w:tcW w:w="7372" w:type="dxa"/>
          </w:tcPr>
          <w:p w:rsidR="005B5A1F" w:rsidRPr="005B5A1F" w:rsidRDefault="005B5A1F" w:rsidP="005B5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Детская путевка (дополнительное место)</w:t>
            </w:r>
          </w:p>
        </w:tc>
        <w:tc>
          <w:tcPr>
            <w:tcW w:w="1417" w:type="dxa"/>
            <w:tcBorders>
              <w:bottom w:val="nil"/>
            </w:tcBorders>
          </w:tcPr>
          <w:p w:rsidR="005B5A1F" w:rsidRPr="005B5A1F" w:rsidRDefault="005B5A1F" w:rsidP="005B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8480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984806"/>
                <w:lang w:eastAsia="ru-RU"/>
              </w:rPr>
              <w:t>1 690</w:t>
            </w:r>
          </w:p>
        </w:tc>
        <w:tc>
          <w:tcPr>
            <w:tcW w:w="1134" w:type="dxa"/>
          </w:tcPr>
          <w:p w:rsidR="005B5A1F" w:rsidRPr="005B5A1F" w:rsidRDefault="005B5A1F" w:rsidP="005B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8480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984806"/>
                <w:lang w:eastAsia="ru-RU"/>
              </w:rPr>
              <w:t>1 795</w:t>
            </w:r>
          </w:p>
        </w:tc>
        <w:tc>
          <w:tcPr>
            <w:tcW w:w="1134" w:type="dxa"/>
            <w:tcBorders>
              <w:bottom w:val="nil"/>
            </w:tcBorders>
          </w:tcPr>
          <w:p w:rsidR="005B5A1F" w:rsidRPr="005B5A1F" w:rsidRDefault="005B5A1F" w:rsidP="005B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A1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B5A1F" w:rsidRPr="005B5A1F" w:rsidTr="007D5409">
        <w:trPr>
          <w:trHeight w:val="485"/>
        </w:trPr>
        <w:tc>
          <w:tcPr>
            <w:tcW w:w="11057" w:type="dxa"/>
            <w:gridSpan w:val="4"/>
          </w:tcPr>
          <w:p w:rsidR="005B5A1F" w:rsidRPr="005B5A1F" w:rsidRDefault="005B5A1F" w:rsidP="005B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5A1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Номера повышенной комфортности </w:t>
            </w:r>
            <w:smartTag w:uri="urn:schemas-microsoft-com:office:smarttags" w:element="metricconverter">
              <w:smartTagPr>
                <w:attr w:name="ProductID" w:val="16 кв. м"/>
              </w:smartTagPr>
              <w:r w:rsidRPr="005B5A1F">
                <w:rPr>
                  <w:rFonts w:ascii="Times New Roman" w:eastAsia="Times New Roman" w:hAnsi="Times New Roman" w:cs="Times New Roman"/>
                  <w:b/>
                  <w:color w:val="C00000"/>
                  <w:sz w:val="24"/>
                  <w:szCs w:val="24"/>
                  <w:lang w:eastAsia="ru-RU"/>
                </w:rPr>
                <w:t>16 кв. м</w:t>
              </w:r>
            </w:smartTag>
          </w:p>
        </w:tc>
      </w:tr>
      <w:tr w:rsidR="005B5A1F" w:rsidRPr="005B5A1F" w:rsidTr="007D5409">
        <w:trPr>
          <w:trHeight w:val="359"/>
        </w:trPr>
        <w:tc>
          <w:tcPr>
            <w:tcW w:w="7372" w:type="dxa"/>
          </w:tcPr>
          <w:p w:rsidR="005B5A1F" w:rsidRPr="005B5A1F" w:rsidRDefault="005B5A1F" w:rsidP="005B5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A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Одноместный номер</w:t>
            </w:r>
            <w:r w:rsidRPr="005B5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(1 место-основное) </w:t>
            </w:r>
            <w:r w:rsidRPr="005B5A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корпус Аметист (302) Сапфир 442-444</w:t>
            </w:r>
          </w:p>
        </w:tc>
        <w:tc>
          <w:tcPr>
            <w:tcW w:w="1417" w:type="dxa"/>
            <w:tcBorders>
              <w:bottom w:val="nil"/>
            </w:tcBorders>
          </w:tcPr>
          <w:p w:rsidR="005B5A1F" w:rsidRPr="005B5A1F" w:rsidRDefault="00527290" w:rsidP="005B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4 4</w:t>
            </w:r>
            <w:r w:rsidR="005B5A1F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</w:p>
        </w:tc>
        <w:tc>
          <w:tcPr>
            <w:tcW w:w="1134" w:type="dxa"/>
          </w:tcPr>
          <w:p w:rsidR="005B5A1F" w:rsidRPr="005B5A1F" w:rsidRDefault="005B5A1F" w:rsidP="005B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5A1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4 </w:t>
            </w:r>
            <w:r w:rsidR="00527290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 w:rsidRPr="005B5A1F">
              <w:rPr>
                <w:rFonts w:ascii="Times New Roman" w:eastAsia="Times New Roman" w:hAnsi="Times New Roman" w:cs="Times New Roman"/>
                <w:b/>
                <w:lang w:eastAsia="ru-RU"/>
              </w:rPr>
              <w:t>50</w:t>
            </w:r>
          </w:p>
        </w:tc>
        <w:tc>
          <w:tcPr>
            <w:tcW w:w="1134" w:type="dxa"/>
            <w:tcBorders>
              <w:bottom w:val="nil"/>
            </w:tcBorders>
          </w:tcPr>
          <w:p w:rsidR="005B5A1F" w:rsidRPr="005B5A1F" w:rsidRDefault="005B5A1F" w:rsidP="005B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5A1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4 </w:t>
            </w:r>
            <w:r w:rsidR="00527290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  <w:r w:rsidRPr="005B5A1F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</w:p>
        </w:tc>
      </w:tr>
      <w:tr w:rsidR="005B5A1F" w:rsidRPr="005B5A1F" w:rsidTr="007D5409">
        <w:trPr>
          <w:trHeight w:val="324"/>
        </w:trPr>
        <w:tc>
          <w:tcPr>
            <w:tcW w:w="7372" w:type="dxa"/>
          </w:tcPr>
          <w:p w:rsidR="005B5A1F" w:rsidRPr="005B5A1F" w:rsidRDefault="005B5A1F" w:rsidP="005B5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Дополнительное место</w:t>
            </w:r>
          </w:p>
        </w:tc>
        <w:tc>
          <w:tcPr>
            <w:tcW w:w="1417" w:type="dxa"/>
            <w:tcBorders>
              <w:bottom w:val="nil"/>
            </w:tcBorders>
          </w:tcPr>
          <w:p w:rsidR="005B5A1F" w:rsidRPr="005B5A1F" w:rsidRDefault="005B5A1F" w:rsidP="005B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2 500</w:t>
            </w:r>
          </w:p>
        </w:tc>
        <w:tc>
          <w:tcPr>
            <w:tcW w:w="1134" w:type="dxa"/>
          </w:tcPr>
          <w:p w:rsidR="005B5A1F" w:rsidRPr="005B5A1F" w:rsidRDefault="005B5A1F" w:rsidP="005B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2 65</w:t>
            </w:r>
            <w:r w:rsidRPr="005B5A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bottom w:val="nil"/>
            </w:tcBorders>
          </w:tcPr>
          <w:p w:rsidR="005B5A1F" w:rsidRPr="005B5A1F" w:rsidRDefault="005B5A1F" w:rsidP="005B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2 80</w:t>
            </w:r>
            <w:r w:rsidRPr="005B5A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B5A1F" w:rsidRPr="005B5A1F" w:rsidTr="007D5409">
        <w:trPr>
          <w:trHeight w:val="285"/>
        </w:trPr>
        <w:tc>
          <w:tcPr>
            <w:tcW w:w="7372" w:type="dxa"/>
          </w:tcPr>
          <w:p w:rsidR="005B5A1F" w:rsidRPr="005B5A1F" w:rsidRDefault="005B5A1F" w:rsidP="005B5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Детская путевка (дополнительное место)</w:t>
            </w:r>
          </w:p>
          <w:p w:rsidR="005B5A1F" w:rsidRPr="005B5A1F" w:rsidRDefault="005B5A1F" w:rsidP="005B5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5B5A1F" w:rsidRPr="005B5A1F" w:rsidRDefault="005B5A1F" w:rsidP="005B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36C0A"/>
                <w:sz w:val="24"/>
                <w:szCs w:val="24"/>
                <w:lang w:eastAsia="ru-RU"/>
              </w:rPr>
            </w:pPr>
            <w:r w:rsidRPr="005B5A1F">
              <w:rPr>
                <w:rFonts w:ascii="Times New Roman" w:eastAsia="Times New Roman" w:hAnsi="Times New Roman" w:cs="Times New Roman"/>
                <w:color w:val="E36C0A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E36C0A"/>
                <w:lang w:eastAsia="ru-RU"/>
              </w:rPr>
              <w:t>740</w:t>
            </w:r>
          </w:p>
        </w:tc>
        <w:tc>
          <w:tcPr>
            <w:tcW w:w="1134" w:type="dxa"/>
          </w:tcPr>
          <w:p w:rsidR="005B5A1F" w:rsidRPr="005B5A1F" w:rsidRDefault="005B5A1F" w:rsidP="005B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36C0A"/>
                <w:sz w:val="24"/>
                <w:szCs w:val="24"/>
                <w:lang w:eastAsia="ru-RU"/>
              </w:rPr>
            </w:pPr>
            <w:r w:rsidRPr="005B5A1F">
              <w:rPr>
                <w:rFonts w:ascii="Times New Roman" w:eastAsia="Times New Roman" w:hAnsi="Times New Roman" w:cs="Times New Roman"/>
                <w:color w:val="E36C0A"/>
                <w:lang w:eastAsia="ru-RU"/>
              </w:rPr>
              <w:t>1 </w:t>
            </w:r>
            <w:r>
              <w:rPr>
                <w:rFonts w:ascii="Times New Roman" w:eastAsia="Times New Roman" w:hAnsi="Times New Roman" w:cs="Times New Roman"/>
                <w:color w:val="E36C0A"/>
                <w:lang w:eastAsia="ru-RU"/>
              </w:rPr>
              <w:t>845</w:t>
            </w:r>
          </w:p>
        </w:tc>
        <w:tc>
          <w:tcPr>
            <w:tcW w:w="1134" w:type="dxa"/>
            <w:tcBorders>
              <w:bottom w:val="nil"/>
            </w:tcBorders>
          </w:tcPr>
          <w:p w:rsidR="005B5A1F" w:rsidRPr="005B5A1F" w:rsidRDefault="005B5A1F" w:rsidP="005B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36C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E36C0A"/>
                <w:lang w:eastAsia="ru-RU"/>
              </w:rPr>
              <w:t>1 950</w:t>
            </w:r>
          </w:p>
        </w:tc>
      </w:tr>
      <w:tr w:rsidR="005B5A1F" w:rsidRPr="005B5A1F" w:rsidTr="007D5409">
        <w:trPr>
          <w:trHeight w:val="477"/>
        </w:trPr>
        <w:tc>
          <w:tcPr>
            <w:tcW w:w="11057" w:type="dxa"/>
            <w:gridSpan w:val="4"/>
          </w:tcPr>
          <w:p w:rsidR="005B5A1F" w:rsidRPr="005B5A1F" w:rsidRDefault="005B5A1F" w:rsidP="005B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5A1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Номера повышенной комфортности </w:t>
            </w:r>
            <w:smartTag w:uri="urn:schemas-microsoft-com:office:smarttags" w:element="metricconverter">
              <w:smartTagPr>
                <w:attr w:name="ProductID" w:val="20 кв. м"/>
              </w:smartTagPr>
              <w:r w:rsidRPr="005B5A1F">
                <w:rPr>
                  <w:rFonts w:ascii="Times New Roman" w:eastAsia="Times New Roman" w:hAnsi="Times New Roman" w:cs="Times New Roman"/>
                  <w:b/>
                  <w:color w:val="C00000"/>
                  <w:sz w:val="24"/>
                  <w:szCs w:val="24"/>
                  <w:lang w:eastAsia="ru-RU"/>
                </w:rPr>
                <w:t>20 кв. м</w:t>
              </w:r>
            </w:smartTag>
          </w:p>
        </w:tc>
      </w:tr>
      <w:tr w:rsidR="005B5A1F" w:rsidRPr="005B5A1F" w:rsidTr="007D5409">
        <w:trPr>
          <w:trHeight w:val="338"/>
        </w:trPr>
        <w:tc>
          <w:tcPr>
            <w:tcW w:w="7372" w:type="dxa"/>
          </w:tcPr>
          <w:p w:rsidR="005B5A1F" w:rsidRPr="005B5A1F" w:rsidRDefault="005B5A1F" w:rsidP="005B5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A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Одноместный номер</w:t>
            </w:r>
            <w:r w:rsidRPr="005B5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(1 место-основное) </w:t>
            </w:r>
            <w:r w:rsidRPr="005B5A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корпус Аметист (304, 305) Яшма 102</w:t>
            </w:r>
          </w:p>
        </w:tc>
        <w:tc>
          <w:tcPr>
            <w:tcW w:w="1417" w:type="dxa"/>
          </w:tcPr>
          <w:p w:rsidR="005B5A1F" w:rsidRPr="005B5A1F" w:rsidRDefault="00527290" w:rsidP="005B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4 70</w:t>
            </w:r>
            <w:r w:rsidR="005B5A1F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134" w:type="dxa"/>
          </w:tcPr>
          <w:p w:rsidR="005B5A1F" w:rsidRPr="005B5A1F" w:rsidRDefault="00527290" w:rsidP="005B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4 85</w:t>
            </w:r>
            <w:r w:rsidR="005B5A1F" w:rsidRPr="005B5A1F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134" w:type="dxa"/>
          </w:tcPr>
          <w:p w:rsidR="005B5A1F" w:rsidRPr="005B5A1F" w:rsidRDefault="00527290" w:rsidP="005B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5 00</w:t>
            </w:r>
            <w:r w:rsidR="005B5A1F" w:rsidRPr="005B5A1F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</w:tr>
      <w:tr w:rsidR="005B5A1F" w:rsidRPr="005B5A1F" w:rsidTr="007D5409">
        <w:trPr>
          <w:trHeight w:val="271"/>
        </w:trPr>
        <w:tc>
          <w:tcPr>
            <w:tcW w:w="7372" w:type="dxa"/>
          </w:tcPr>
          <w:p w:rsidR="005B5A1F" w:rsidRPr="005B5A1F" w:rsidRDefault="005B5A1F" w:rsidP="005B5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Дополнительное место</w:t>
            </w:r>
          </w:p>
        </w:tc>
        <w:tc>
          <w:tcPr>
            <w:tcW w:w="1417" w:type="dxa"/>
          </w:tcPr>
          <w:p w:rsidR="005B5A1F" w:rsidRPr="005B5A1F" w:rsidRDefault="005B5A1F" w:rsidP="005B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2 500</w:t>
            </w:r>
          </w:p>
        </w:tc>
        <w:tc>
          <w:tcPr>
            <w:tcW w:w="1134" w:type="dxa"/>
          </w:tcPr>
          <w:p w:rsidR="005B5A1F" w:rsidRPr="005B5A1F" w:rsidRDefault="005B5A1F" w:rsidP="005B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2 65</w:t>
            </w:r>
            <w:r w:rsidRPr="005B5A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</w:tcPr>
          <w:p w:rsidR="005B5A1F" w:rsidRPr="005B5A1F" w:rsidRDefault="00985CD1" w:rsidP="005B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2 80</w:t>
            </w:r>
            <w:r w:rsidR="005B5A1F" w:rsidRPr="005B5A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B5A1F" w:rsidRPr="005B5A1F" w:rsidTr="007D5409">
        <w:trPr>
          <w:trHeight w:val="276"/>
        </w:trPr>
        <w:tc>
          <w:tcPr>
            <w:tcW w:w="7372" w:type="dxa"/>
          </w:tcPr>
          <w:p w:rsidR="005B5A1F" w:rsidRPr="005B5A1F" w:rsidRDefault="005B5A1F" w:rsidP="005B5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Детская путевка (дополнительное место)</w:t>
            </w:r>
          </w:p>
        </w:tc>
        <w:tc>
          <w:tcPr>
            <w:tcW w:w="1417" w:type="dxa"/>
          </w:tcPr>
          <w:p w:rsidR="005B5A1F" w:rsidRPr="005B5A1F" w:rsidRDefault="005B5A1F" w:rsidP="005B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36C0A"/>
                <w:sz w:val="24"/>
                <w:szCs w:val="24"/>
                <w:lang w:eastAsia="ru-RU"/>
              </w:rPr>
            </w:pPr>
            <w:r w:rsidRPr="005B5A1F">
              <w:rPr>
                <w:rFonts w:ascii="Times New Roman" w:eastAsia="Times New Roman" w:hAnsi="Times New Roman" w:cs="Times New Roman"/>
                <w:color w:val="E36C0A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E36C0A"/>
                <w:lang w:eastAsia="ru-RU"/>
              </w:rPr>
              <w:t>740</w:t>
            </w:r>
          </w:p>
        </w:tc>
        <w:tc>
          <w:tcPr>
            <w:tcW w:w="1134" w:type="dxa"/>
          </w:tcPr>
          <w:p w:rsidR="005B5A1F" w:rsidRPr="005B5A1F" w:rsidRDefault="005B5A1F" w:rsidP="005B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36C0A"/>
                <w:sz w:val="24"/>
                <w:szCs w:val="24"/>
                <w:lang w:eastAsia="ru-RU"/>
              </w:rPr>
            </w:pPr>
            <w:r w:rsidRPr="005B5A1F">
              <w:rPr>
                <w:rFonts w:ascii="Times New Roman" w:eastAsia="Times New Roman" w:hAnsi="Times New Roman" w:cs="Times New Roman"/>
                <w:color w:val="E36C0A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E36C0A"/>
                <w:lang w:eastAsia="ru-RU"/>
              </w:rPr>
              <w:t>845</w:t>
            </w:r>
          </w:p>
        </w:tc>
        <w:tc>
          <w:tcPr>
            <w:tcW w:w="1134" w:type="dxa"/>
          </w:tcPr>
          <w:p w:rsidR="005B5A1F" w:rsidRPr="005B5A1F" w:rsidRDefault="005B5A1F" w:rsidP="005B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36C0A"/>
                <w:sz w:val="24"/>
                <w:szCs w:val="24"/>
                <w:lang w:eastAsia="ru-RU"/>
              </w:rPr>
            </w:pPr>
            <w:r w:rsidRPr="005B5A1F">
              <w:rPr>
                <w:rFonts w:ascii="Times New Roman" w:eastAsia="Times New Roman" w:hAnsi="Times New Roman" w:cs="Times New Roman"/>
                <w:color w:val="E36C0A"/>
                <w:lang w:eastAsia="ru-RU"/>
              </w:rPr>
              <w:t xml:space="preserve">1 </w:t>
            </w:r>
            <w:r w:rsidR="00985CD1">
              <w:rPr>
                <w:rFonts w:ascii="Times New Roman" w:eastAsia="Times New Roman" w:hAnsi="Times New Roman" w:cs="Times New Roman"/>
                <w:color w:val="E36C0A"/>
                <w:lang w:eastAsia="ru-RU"/>
              </w:rPr>
              <w:t>950</w:t>
            </w:r>
          </w:p>
        </w:tc>
      </w:tr>
      <w:tr w:rsidR="005B5A1F" w:rsidRPr="005B5A1F" w:rsidTr="007D5409">
        <w:trPr>
          <w:trHeight w:val="276"/>
        </w:trPr>
        <w:tc>
          <w:tcPr>
            <w:tcW w:w="7372" w:type="dxa"/>
            <w:vMerge w:val="restart"/>
          </w:tcPr>
          <w:p w:rsidR="005B5A1F" w:rsidRPr="005B5A1F" w:rsidRDefault="005B5A1F" w:rsidP="005B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B5A1F" w:rsidRPr="005B5A1F" w:rsidRDefault="005B5A1F" w:rsidP="005B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B5A1F">
              <w:rPr>
                <w:rFonts w:ascii="Times New Roman" w:eastAsia="Times New Roman" w:hAnsi="Times New Roman" w:cs="Times New Roman"/>
                <w:b/>
                <w:lang w:eastAsia="ru-RU"/>
              </w:rPr>
              <w:t>Категория размещения</w:t>
            </w:r>
          </w:p>
        </w:tc>
        <w:tc>
          <w:tcPr>
            <w:tcW w:w="3685" w:type="dxa"/>
            <w:gridSpan w:val="3"/>
          </w:tcPr>
          <w:p w:rsidR="005B5A1F" w:rsidRPr="005B5A1F" w:rsidRDefault="005B5A1F" w:rsidP="005B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5A1F">
              <w:rPr>
                <w:rFonts w:ascii="Times New Roman" w:eastAsia="Times New Roman" w:hAnsi="Times New Roman" w:cs="Times New Roman"/>
                <w:lang w:eastAsia="ru-RU"/>
              </w:rPr>
              <w:t>Категория питания</w:t>
            </w:r>
          </w:p>
        </w:tc>
      </w:tr>
      <w:tr w:rsidR="005B5A1F" w:rsidRPr="005B5A1F" w:rsidTr="007D5409">
        <w:trPr>
          <w:trHeight w:val="698"/>
        </w:trPr>
        <w:tc>
          <w:tcPr>
            <w:tcW w:w="7372" w:type="dxa"/>
            <w:vMerge/>
          </w:tcPr>
          <w:p w:rsidR="005B5A1F" w:rsidRPr="005B5A1F" w:rsidRDefault="005B5A1F" w:rsidP="005B5A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5B5A1F" w:rsidRPr="005B5A1F" w:rsidRDefault="005B5A1F" w:rsidP="005B5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Заказное меню</w:t>
            </w:r>
          </w:p>
          <w:p w:rsidR="005B5A1F" w:rsidRPr="005B5A1F" w:rsidRDefault="005B5A1F" w:rsidP="005B5A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5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элементами шведского стола</w:t>
            </w:r>
          </w:p>
        </w:tc>
        <w:tc>
          <w:tcPr>
            <w:tcW w:w="1134" w:type="dxa"/>
          </w:tcPr>
          <w:p w:rsidR="005B5A1F" w:rsidRPr="005B5A1F" w:rsidRDefault="005B5A1F" w:rsidP="005B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5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Шведский стол</w:t>
            </w:r>
          </w:p>
        </w:tc>
        <w:tc>
          <w:tcPr>
            <w:tcW w:w="1134" w:type="dxa"/>
          </w:tcPr>
          <w:p w:rsidR="005B5A1F" w:rsidRPr="005B5A1F" w:rsidRDefault="005B5A1F" w:rsidP="005B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5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Ресторан</w:t>
            </w:r>
          </w:p>
        </w:tc>
      </w:tr>
      <w:tr w:rsidR="005B5A1F" w:rsidRPr="005B5A1F" w:rsidTr="007D5409">
        <w:trPr>
          <w:trHeight w:val="353"/>
        </w:trPr>
        <w:tc>
          <w:tcPr>
            <w:tcW w:w="11057" w:type="dxa"/>
            <w:gridSpan w:val="4"/>
          </w:tcPr>
          <w:p w:rsidR="005B5A1F" w:rsidRPr="005B5A1F" w:rsidRDefault="005B5A1F" w:rsidP="005B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A1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Номера повышенной комфортности </w:t>
            </w:r>
            <w:smartTag w:uri="urn:schemas-microsoft-com:office:smarttags" w:element="metricconverter">
              <w:smartTagPr>
                <w:attr w:name="ProductID" w:val="28 кв. м"/>
              </w:smartTagPr>
              <w:r w:rsidRPr="005B5A1F">
                <w:rPr>
                  <w:rFonts w:ascii="Times New Roman" w:eastAsia="Times New Roman" w:hAnsi="Times New Roman" w:cs="Times New Roman"/>
                  <w:b/>
                  <w:color w:val="C00000"/>
                  <w:sz w:val="24"/>
                  <w:szCs w:val="24"/>
                  <w:lang w:eastAsia="ru-RU"/>
                </w:rPr>
                <w:t>28 кв. м</w:t>
              </w:r>
            </w:smartTag>
          </w:p>
        </w:tc>
      </w:tr>
      <w:tr w:rsidR="005B5A1F" w:rsidRPr="005B5A1F" w:rsidTr="007D5409">
        <w:trPr>
          <w:trHeight w:val="352"/>
        </w:trPr>
        <w:tc>
          <w:tcPr>
            <w:tcW w:w="7372" w:type="dxa"/>
          </w:tcPr>
          <w:p w:rsidR="005B5A1F" w:rsidRPr="005B5A1F" w:rsidRDefault="005B5A1F" w:rsidP="005B5A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B5A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Одноместный номер</w:t>
            </w:r>
            <w:r w:rsidRPr="005B5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(1 место-основное) </w:t>
            </w:r>
            <w:r w:rsidRPr="005B5A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корпус Аметист 101-209, </w:t>
            </w:r>
            <w:proofErr w:type="gramStart"/>
            <w:r w:rsidRPr="005B5A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303 ,</w:t>
            </w:r>
            <w:proofErr w:type="gramEnd"/>
            <w:r w:rsidRPr="005B5A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Сапфир </w:t>
            </w:r>
          </w:p>
          <w:p w:rsidR="005B5A1F" w:rsidRPr="005B5A1F" w:rsidRDefault="005B5A1F" w:rsidP="005B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5B5A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101 441, 445, </w:t>
            </w:r>
            <w:proofErr w:type="gramStart"/>
            <w:r w:rsidRPr="005B5A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446  Изумруд</w:t>
            </w:r>
            <w:proofErr w:type="gramEnd"/>
            <w:r w:rsidRPr="005B5A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101, 217, 219, 220, 232, 233Яшма 201,202,203,205</w:t>
            </w:r>
          </w:p>
        </w:tc>
        <w:tc>
          <w:tcPr>
            <w:tcW w:w="1417" w:type="dxa"/>
          </w:tcPr>
          <w:p w:rsidR="005B5A1F" w:rsidRPr="005B5A1F" w:rsidRDefault="00527290" w:rsidP="005B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5 00</w:t>
            </w:r>
            <w:r w:rsidR="00985CD1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134" w:type="dxa"/>
          </w:tcPr>
          <w:p w:rsidR="005B5A1F" w:rsidRPr="005B5A1F" w:rsidRDefault="00527290" w:rsidP="005B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5 15</w:t>
            </w:r>
            <w:r w:rsidR="005B5A1F" w:rsidRPr="005B5A1F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134" w:type="dxa"/>
          </w:tcPr>
          <w:p w:rsidR="005B5A1F" w:rsidRPr="005B5A1F" w:rsidRDefault="00527290" w:rsidP="005B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5 30</w:t>
            </w:r>
            <w:r w:rsidR="005B5A1F" w:rsidRPr="005B5A1F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</w:tr>
      <w:tr w:rsidR="005B5A1F" w:rsidRPr="005B5A1F" w:rsidTr="007D5409">
        <w:trPr>
          <w:trHeight w:val="276"/>
        </w:trPr>
        <w:tc>
          <w:tcPr>
            <w:tcW w:w="7372" w:type="dxa"/>
          </w:tcPr>
          <w:p w:rsidR="005B5A1F" w:rsidRPr="005B5A1F" w:rsidRDefault="005B5A1F" w:rsidP="005B5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Дополнительное место</w:t>
            </w:r>
          </w:p>
        </w:tc>
        <w:tc>
          <w:tcPr>
            <w:tcW w:w="1417" w:type="dxa"/>
          </w:tcPr>
          <w:p w:rsidR="005B5A1F" w:rsidRPr="005B5A1F" w:rsidRDefault="005B5A1F" w:rsidP="005B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A1F"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  <w:r w:rsidR="00985CD1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134" w:type="dxa"/>
          </w:tcPr>
          <w:p w:rsidR="005B5A1F" w:rsidRPr="005B5A1F" w:rsidRDefault="005B5A1F" w:rsidP="005B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A1F"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  <w:r w:rsidR="00985CD1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  <w:r w:rsidRPr="005B5A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</w:tcPr>
          <w:p w:rsidR="005B5A1F" w:rsidRPr="005B5A1F" w:rsidRDefault="005B5A1F" w:rsidP="005B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A1F"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  <w:r w:rsidR="00985CD1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  <w:r w:rsidRPr="005B5A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B5A1F" w:rsidRPr="005B5A1F" w:rsidTr="007D5409">
        <w:trPr>
          <w:trHeight w:val="276"/>
        </w:trPr>
        <w:tc>
          <w:tcPr>
            <w:tcW w:w="7372" w:type="dxa"/>
          </w:tcPr>
          <w:p w:rsidR="005B5A1F" w:rsidRPr="005B5A1F" w:rsidRDefault="005B5A1F" w:rsidP="005B5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Детская путевка (дополнительное место)</w:t>
            </w:r>
          </w:p>
        </w:tc>
        <w:tc>
          <w:tcPr>
            <w:tcW w:w="1417" w:type="dxa"/>
          </w:tcPr>
          <w:p w:rsidR="005B5A1F" w:rsidRPr="005B5A1F" w:rsidRDefault="00985CD1" w:rsidP="005B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36C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E36C0A"/>
                <w:lang w:eastAsia="ru-RU"/>
              </w:rPr>
              <w:t>1 740</w:t>
            </w:r>
          </w:p>
        </w:tc>
        <w:tc>
          <w:tcPr>
            <w:tcW w:w="1134" w:type="dxa"/>
          </w:tcPr>
          <w:p w:rsidR="005B5A1F" w:rsidRPr="005B5A1F" w:rsidRDefault="00985CD1" w:rsidP="005B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36C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E36C0A"/>
                <w:lang w:eastAsia="ru-RU"/>
              </w:rPr>
              <w:t>1 845</w:t>
            </w:r>
          </w:p>
        </w:tc>
        <w:tc>
          <w:tcPr>
            <w:tcW w:w="1134" w:type="dxa"/>
          </w:tcPr>
          <w:p w:rsidR="005B5A1F" w:rsidRPr="005B5A1F" w:rsidRDefault="00985CD1" w:rsidP="005B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36C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E36C0A"/>
                <w:lang w:eastAsia="ru-RU"/>
              </w:rPr>
              <w:t>1 950</w:t>
            </w:r>
          </w:p>
        </w:tc>
      </w:tr>
      <w:tr w:rsidR="005B5A1F" w:rsidRPr="005B5A1F" w:rsidTr="007D5409">
        <w:trPr>
          <w:trHeight w:val="370"/>
        </w:trPr>
        <w:tc>
          <w:tcPr>
            <w:tcW w:w="11057" w:type="dxa"/>
            <w:gridSpan w:val="4"/>
          </w:tcPr>
          <w:p w:rsidR="005B5A1F" w:rsidRPr="005B5A1F" w:rsidRDefault="005B5A1F" w:rsidP="005B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E36C0A"/>
                <w:sz w:val="24"/>
                <w:szCs w:val="24"/>
                <w:lang w:eastAsia="ru-RU"/>
              </w:rPr>
            </w:pPr>
            <w:r w:rsidRPr="005B5A1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Семейные двухкомнатные номера, корпус </w:t>
            </w:r>
            <w:proofErr w:type="gramStart"/>
            <w:r w:rsidRPr="005B5A1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Гранат,  с</w:t>
            </w:r>
            <w:proofErr w:type="gramEnd"/>
            <w:r w:rsidRPr="005B5A1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 теплым переходом в столовую</w:t>
            </w:r>
          </w:p>
        </w:tc>
      </w:tr>
      <w:tr w:rsidR="005B5A1F" w:rsidRPr="005B5A1F" w:rsidTr="007D5409">
        <w:trPr>
          <w:trHeight w:val="403"/>
        </w:trPr>
        <w:tc>
          <w:tcPr>
            <w:tcW w:w="7372" w:type="dxa"/>
          </w:tcPr>
          <w:p w:rsidR="005B5A1F" w:rsidRPr="005B5A1F" w:rsidRDefault="005B5A1F" w:rsidP="005B5A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B5A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Одноместное размещение</w:t>
            </w:r>
          </w:p>
        </w:tc>
        <w:tc>
          <w:tcPr>
            <w:tcW w:w="1417" w:type="dxa"/>
          </w:tcPr>
          <w:p w:rsidR="005B5A1F" w:rsidRPr="005B5A1F" w:rsidRDefault="00CE060F" w:rsidP="005B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5 2</w:t>
            </w:r>
            <w:r w:rsidR="00985CD1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</w:p>
        </w:tc>
        <w:tc>
          <w:tcPr>
            <w:tcW w:w="1134" w:type="dxa"/>
          </w:tcPr>
          <w:p w:rsidR="005B5A1F" w:rsidRPr="005B5A1F" w:rsidRDefault="00CE060F" w:rsidP="005B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5 3</w:t>
            </w:r>
            <w:r w:rsidR="005B5A1F" w:rsidRPr="005B5A1F">
              <w:rPr>
                <w:rFonts w:ascii="Times New Roman" w:eastAsia="Times New Roman" w:hAnsi="Times New Roman" w:cs="Times New Roman"/>
                <w:b/>
                <w:lang w:eastAsia="ru-RU"/>
              </w:rPr>
              <w:t>50</w:t>
            </w:r>
          </w:p>
        </w:tc>
        <w:tc>
          <w:tcPr>
            <w:tcW w:w="1134" w:type="dxa"/>
          </w:tcPr>
          <w:p w:rsidR="005B5A1F" w:rsidRPr="005B5A1F" w:rsidRDefault="00CE060F" w:rsidP="005B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5 5</w:t>
            </w:r>
            <w:r w:rsidR="005B5A1F" w:rsidRPr="005B5A1F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</w:p>
        </w:tc>
      </w:tr>
      <w:tr w:rsidR="005B5A1F" w:rsidRPr="005B5A1F" w:rsidTr="007D5409">
        <w:trPr>
          <w:trHeight w:val="285"/>
        </w:trPr>
        <w:tc>
          <w:tcPr>
            <w:tcW w:w="7372" w:type="dxa"/>
          </w:tcPr>
          <w:p w:rsidR="005B5A1F" w:rsidRPr="005B5A1F" w:rsidRDefault="005B5A1F" w:rsidP="005B5A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B5A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Дополнительное место</w:t>
            </w:r>
          </w:p>
        </w:tc>
        <w:tc>
          <w:tcPr>
            <w:tcW w:w="1417" w:type="dxa"/>
          </w:tcPr>
          <w:p w:rsidR="005B5A1F" w:rsidRPr="005B5A1F" w:rsidRDefault="00985CD1" w:rsidP="005B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2 500</w:t>
            </w:r>
          </w:p>
        </w:tc>
        <w:tc>
          <w:tcPr>
            <w:tcW w:w="1134" w:type="dxa"/>
          </w:tcPr>
          <w:p w:rsidR="005B5A1F" w:rsidRPr="005B5A1F" w:rsidRDefault="00985CD1" w:rsidP="005B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2 6</w:t>
            </w:r>
            <w:r w:rsidR="005B5A1F" w:rsidRPr="005B5A1F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134" w:type="dxa"/>
          </w:tcPr>
          <w:p w:rsidR="005B5A1F" w:rsidRPr="005B5A1F" w:rsidRDefault="00985CD1" w:rsidP="005B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2 8</w:t>
            </w:r>
            <w:r w:rsidR="005B5A1F" w:rsidRPr="005B5A1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5B5A1F" w:rsidRPr="005B5A1F" w:rsidTr="007D5409">
        <w:trPr>
          <w:trHeight w:val="267"/>
        </w:trPr>
        <w:tc>
          <w:tcPr>
            <w:tcW w:w="7372" w:type="dxa"/>
          </w:tcPr>
          <w:p w:rsidR="005B5A1F" w:rsidRPr="005B5A1F" w:rsidRDefault="005B5A1F" w:rsidP="005B5A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B5A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Детская путевка (дополнительное место)</w:t>
            </w:r>
          </w:p>
        </w:tc>
        <w:tc>
          <w:tcPr>
            <w:tcW w:w="1417" w:type="dxa"/>
          </w:tcPr>
          <w:p w:rsidR="005B5A1F" w:rsidRPr="005B5A1F" w:rsidRDefault="00985CD1" w:rsidP="005B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36C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E36C0A"/>
                <w:lang w:eastAsia="ru-RU"/>
              </w:rPr>
              <w:t>1 740</w:t>
            </w:r>
          </w:p>
        </w:tc>
        <w:tc>
          <w:tcPr>
            <w:tcW w:w="1134" w:type="dxa"/>
          </w:tcPr>
          <w:p w:rsidR="005B5A1F" w:rsidRPr="005B5A1F" w:rsidRDefault="00985CD1" w:rsidP="005B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36C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E36C0A"/>
                <w:lang w:eastAsia="ru-RU"/>
              </w:rPr>
              <w:t>1 84</w:t>
            </w:r>
            <w:r w:rsidR="005B5A1F" w:rsidRPr="005B5A1F">
              <w:rPr>
                <w:rFonts w:ascii="Times New Roman" w:eastAsia="Times New Roman" w:hAnsi="Times New Roman" w:cs="Times New Roman"/>
                <w:color w:val="E36C0A"/>
                <w:lang w:eastAsia="ru-RU"/>
              </w:rPr>
              <w:t>5</w:t>
            </w:r>
          </w:p>
        </w:tc>
        <w:tc>
          <w:tcPr>
            <w:tcW w:w="1134" w:type="dxa"/>
          </w:tcPr>
          <w:p w:rsidR="005B5A1F" w:rsidRPr="005B5A1F" w:rsidRDefault="00985CD1" w:rsidP="005B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36C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E36C0A"/>
                <w:lang w:eastAsia="ru-RU"/>
              </w:rPr>
              <w:t>1 95</w:t>
            </w:r>
            <w:r w:rsidR="005B5A1F" w:rsidRPr="005B5A1F">
              <w:rPr>
                <w:rFonts w:ascii="Times New Roman" w:eastAsia="Times New Roman" w:hAnsi="Times New Roman" w:cs="Times New Roman"/>
                <w:color w:val="E36C0A"/>
                <w:lang w:eastAsia="ru-RU"/>
              </w:rPr>
              <w:t>0</w:t>
            </w:r>
          </w:p>
        </w:tc>
      </w:tr>
      <w:tr w:rsidR="005B5A1F" w:rsidRPr="005B5A1F" w:rsidTr="007D5409">
        <w:trPr>
          <w:trHeight w:val="541"/>
        </w:trPr>
        <w:tc>
          <w:tcPr>
            <w:tcW w:w="11057" w:type="dxa"/>
            <w:gridSpan w:val="4"/>
          </w:tcPr>
          <w:p w:rsidR="005B5A1F" w:rsidRPr="005B5A1F" w:rsidRDefault="005B5A1F" w:rsidP="005B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5A1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Номера повышенной комфортности </w:t>
            </w:r>
            <w:smartTag w:uri="urn:schemas-microsoft-com:office:smarttags" w:element="metricconverter">
              <w:smartTagPr>
                <w:attr w:name="ProductID" w:val="30 кв. м"/>
              </w:smartTagPr>
              <w:r w:rsidRPr="005B5A1F">
                <w:rPr>
                  <w:rFonts w:ascii="Times New Roman" w:eastAsia="Times New Roman" w:hAnsi="Times New Roman" w:cs="Times New Roman"/>
                  <w:b/>
                  <w:color w:val="C00000"/>
                  <w:sz w:val="24"/>
                  <w:szCs w:val="24"/>
                  <w:lang w:eastAsia="ru-RU"/>
                </w:rPr>
                <w:t>30 кв. м</w:t>
              </w:r>
            </w:smartTag>
          </w:p>
        </w:tc>
      </w:tr>
      <w:tr w:rsidR="005B5A1F" w:rsidRPr="005B5A1F" w:rsidTr="007D5409">
        <w:trPr>
          <w:trHeight w:val="675"/>
        </w:trPr>
        <w:tc>
          <w:tcPr>
            <w:tcW w:w="7372" w:type="dxa"/>
          </w:tcPr>
          <w:p w:rsidR="005B5A1F" w:rsidRPr="005B5A1F" w:rsidRDefault="005B5A1F" w:rsidP="005B5A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5A1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Одноместное размещение (1 место-основное) корпус Аметист 300, 301, </w:t>
            </w:r>
          </w:p>
          <w:p w:rsidR="005B5A1F" w:rsidRPr="005B5A1F" w:rsidRDefault="005B5A1F" w:rsidP="005B5A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5A1F">
              <w:rPr>
                <w:rFonts w:ascii="Times New Roman" w:eastAsia="Times New Roman" w:hAnsi="Times New Roman" w:cs="Times New Roman"/>
                <w:b/>
                <w:lang w:eastAsia="ru-RU"/>
              </w:rPr>
              <w:t>Одноместное размещение (1 место-основное) корпус Сапфир 440</w:t>
            </w:r>
          </w:p>
        </w:tc>
        <w:tc>
          <w:tcPr>
            <w:tcW w:w="1417" w:type="dxa"/>
          </w:tcPr>
          <w:p w:rsidR="005B5A1F" w:rsidRPr="005B5A1F" w:rsidRDefault="00CE060F" w:rsidP="005B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5 2</w:t>
            </w:r>
            <w:r w:rsidR="005B5A1F" w:rsidRPr="005B5A1F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</w:p>
        </w:tc>
        <w:tc>
          <w:tcPr>
            <w:tcW w:w="1134" w:type="dxa"/>
          </w:tcPr>
          <w:p w:rsidR="005B5A1F" w:rsidRPr="005B5A1F" w:rsidRDefault="00CE060F" w:rsidP="005B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5 3</w:t>
            </w:r>
            <w:r w:rsidR="005B5A1F" w:rsidRPr="005B5A1F">
              <w:rPr>
                <w:rFonts w:ascii="Times New Roman" w:eastAsia="Times New Roman" w:hAnsi="Times New Roman" w:cs="Times New Roman"/>
                <w:b/>
                <w:lang w:eastAsia="ru-RU"/>
              </w:rPr>
              <w:t>50</w:t>
            </w:r>
          </w:p>
        </w:tc>
        <w:tc>
          <w:tcPr>
            <w:tcW w:w="1134" w:type="dxa"/>
          </w:tcPr>
          <w:p w:rsidR="005B5A1F" w:rsidRPr="005B5A1F" w:rsidRDefault="00CE060F" w:rsidP="005B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5 5</w:t>
            </w:r>
            <w:r w:rsidR="005B5A1F" w:rsidRPr="005B5A1F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</w:p>
        </w:tc>
      </w:tr>
      <w:tr w:rsidR="005B5A1F" w:rsidRPr="005B5A1F" w:rsidTr="007D5409">
        <w:trPr>
          <w:trHeight w:val="361"/>
        </w:trPr>
        <w:tc>
          <w:tcPr>
            <w:tcW w:w="7372" w:type="dxa"/>
          </w:tcPr>
          <w:p w:rsidR="005B5A1F" w:rsidRPr="005B5A1F" w:rsidRDefault="005B5A1F" w:rsidP="005B5A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A1F">
              <w:rPr>
                <w:rFonts w:ascii="Times New Roman" w:eastAsia="Times New Roman" w:hAnsi="Times New Roman" w:cs="Times New Roman"/>
                <w:lang w:eastAsia="ru-RU"/>
              </w:rPr>
              <w:t>Дополнительное место</w:t>
            </w:r>
          </w:p>
        </w:tc>
        <w:tc>
          <w:tcPr>
            <w:tcW w:w="1417" w:type="dxa"/>
          </w:tcPr>
          <w:p w:rsidR="005B5A1F" w:rsidRPr="005B5A1F" w:rsidRDefault="005B5A1F" w:rsidP="005B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A1F"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  <w:r w:rsidR="00985CD1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  <w:r w:rsidRPr="005B5A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</w:tcPr>
          <w:p w:rsidR="005B5A1F" w:rsidRPr="005B5A1F" w:rsidRDefault="005B5A1F" w:rsidP="005B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A1F"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  <w:r w:rsidR="00985CD1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  <w:r w:rsidRPr="005B5A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</w:tcPr>
          <w:p w:rsidR="005B5A1F" w:rsidRPr="005B5A1F" w:rsidRDefault="005B5A1F" w:rsidP="005B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A1F"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  <w:r w:rsidR="00985CD1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  <w:r w:rsidRPr="005B5A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B5A1F" w:rsidRPr="005B5A1F" w:rsidTr="007D5409">
        <w:trPr>
          <w:trHeight w:val="267"/>
        </w:trPr>
        <w:tc>
          <w:tcPr>
            <w:tcW w:w="7372" w:type="dxa"/>
          </w:tcPr>
          <w:p w:rsidR="005B5A1F" w:rsidRPr="005B5A1F" w:rsidRDefault="005B5A1F" w:rsidP="005B5A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A1F">
              <w:rPr>
                <w:rFonts w:ascii="Times New Roman" w:eastAsia="Times New Roman" w:hAnsi="Times New Roman" w:cs="Times New Roman"/>
                <w:lang w:eastAsia="ru-RU"/>
              </w:rPr>
              <w:t>Детская путевка (дополнительное место)</w:t>
            </w:r>
          </w:p>
        </w:tc>
        <w:tc>
          <w:tcPr>
            <w:tcW w:w="1417" w:type="dxa"/>
          </w:tcPr>
          <w:p w:rsidR="005B5A1F" w:rsidRPr="005B5A1F" w:rsidRDefault="005B5A1F" w:rsidP="005B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36C0A"/>
                <w:sz w:val="24"/>
                <w:szCs w:val="24"/>
                <w:lang w:eastAsia="ru-RU"/>
              </w:rPr>
            </w:pPr>
            <w:r w:rsidRPr="005B5A1F">
              <w:rPr>
                <w:rFonts w:ascii="Times New Roman" w:eastAsia="Times New Roman" w:hAnsi="Times New Roman" w:cs="Times New Roman"/>
                <w:color w:val="E36C0A"/>
                <w:lang w:eastAsia="ru-RU"/>
              </w:rPr>
              <w:t xml:space="preserve">1 </w:t>
            </w:r>
            <w:r w:rsidR="00985CD1">
              <w:rPr>
                <w:rFonts w:ascii="Times New Roman" w:eastAsia="Times New Roman" w:hAnsi="Times New Roman" w:cs="Times New Roman"/>
                <w:color w:val="E36C0A"/>
                <w:lang w:eastAsia="ru-RU"/>
              </w:rPr>
              <w:t>740</w:t>
            </w:r>
          </w:p>
        </w:tc>
        <w:tc>
          <w:tcPr>
            <w:tcW w:w="1134" w:type="dxa"/>
          </w:tcPr>
          <w:p w:rsidR="005B5A1F" w:rsidRPr="005B5A1F" w:rsidRDefault="005B5A1F" w:rsidP="005B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36C0A"/>
                <w:sz w:val="24"/>
                <w:szCs w:val="24"/>
                <w:lang w:eastAsia="ru-RU"/>
              </w:rPr>
            </w:pPr>
            <w:r w:rsidRPr="005B5A1F">
              <w:rPr>
                <w:rFonts w:ascii="Times New Roman" w:eastAsia="Times New Roman" w:hAnsi="Times New Roman" w:cs="Times New Roman"/>
                <w:color w:val="E36C0A"/>
                <w:lang w:eastAsia="ru-RU"/>
              </w:rPr>
              <w:t xml:space="preserve">1 </w:t>
            </w:r>
            <w:r w:rsidR="00985CD1">
              <w:rPr>
                <w:rFonts w:ascii="Times New Roman" w:eastAsia="Times New Roman" w:hAnsi="Times New Roman" w:cs="Times New Roman"/>
                <w:color w:val="E36C0A"/>
                <w:lang w:eastAsia="ru-RU"/>
              </w:rPr>
              <w:t>845</w:t>
            </w:r>
          </w:p>
        </w:tc>
        <w:tc>
          <w:tcPr>
            <w:tcW w:w="1134" w:type="dxa"/>
          </w:tcPr>
          <w:p w:rsidR="005B5A1F" w:rsidRPr="005B5A1F" w:rsidRDefault="005B5A1F" w:rsidP="005B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36C0A"/>
                <w:sz w:val="24"/>
                <w:szCs w:val="24"/>
                <w:lang w:eastAsia="ru-RU"/>
              </w:rPr>
            </w:pPr>
            <w:r w:rsidRPr="005B5A1F">
              <w:rPr>
                <w:rFonts w:ascii="Times New Roman" w:eastAsia="Times New Roman" w:hAnsi="Times New Roman" w:cs="Times New Roman"/>
                <w:color w:val="E36C0A"/>
                <w:lang w:eastAsia="ru-RU"/>
              </w:rPr>
              <w:t xml:space="preserve">1 </w:t>
            </w:r>
            <w:r w:rsidR="00985CD1">
              <w:rPr>
                <w:rFonts w:ascii="Times New Roman" w:eastAsia="Times New Roman" w:hAnsi="Times New Roman" w:cs="Times New Roman"/>
                <w:color w:val="E36C0A"/>
                <w:lang w:eastAsia="ru-RU"/>
              </w:rPr>
              <w:t>950</w:t>
            </w:r>
          </w:p>
        </w:tc>
      </w:tr>
      <w:tr w:rsidR="005B5A1F" w:rsidRPr="005B5A1F" w:rsidTr="007D5409">
        <w:trPr>
          <w:trHeight w:val="267"/>
        </w:trPr>
        <w:tc>
          <w:tcPr>
            <w:tcW w:w="11057" w:type="dxa"/>
            <w:gridSpan w:val="4"/>
          </w:tcPr>
          <w:p w:rsidR="005B5A1F" w:rsidRPr="005B5A1F" w:rsidRDefault="005B5A1F" w:rsidP="005B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E36C0A"/>
                <w:sz w:val="24"/>
                <w:szCs w:val="24"/>
                <w:lang w:eastAsia="ru-RU"/>
              </w:rPr>
            </w:pPr>
            <w:r w:rsidRPr="005B5A1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Люкс однокомнатный корпус Алмаз</w:t>
            </w:r>
          </w:p>
        </w:tc>
      </w:tr>
      <w:tr w:rsidR="005B5A1F" w:rsidRPr="005B5A1F" w:rsidTr="007D5409">
        <w:trPr>
          <w:trHeight w:val="267"/>
        </w:trPr>
        <w:tc>
          <w:tcPr>
            <w:tcW w:w="7372" w:type="dxa"/>
          </w:tcPr>
          <w:p w:rsidR="005B5A1F" w:rsidRPr="005B5A1F" w:rsidRDefault="005B5A1F" w:rsidP="005B5A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A1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Одноместное </w:t>
            </w:r>
            <w:proofErr w:type="gramStart"/>
            <w:r w:rsidRPr="005B5A1F">
              <w:rPr>
                <w:rFonts w:ascii="Times New Roman" w:eastAsia="Times New Roman" w:hAnsi="Times New Roman" w:cs="Times New Roman"/>
                <w:b/>
                <w:lang w:eastAsia="ru-RU"/>
              </w:rPr>
              <w:t>размещение</w:t>
            </w:r>
            <w:r w:rsidRPr="005B5A1F">
              <w:rPr>
                <w:rFonts w:ascii="Times New Roman" w:eastAsia="Times New Roman" w:hAnsi="Times New Roman" w:cs="Times New Roman"/>
                <w:lang w:eastAsia="ru-RU"/>
              </w:rPr>
              <w:t>( 1</w:t>
            </w:r>
            <w:proofErr w:type="gramEnd"/>
            <w:r w:rsidRPr="005B5A1F">
              <w:rPr>
                <w:rFonts w:ascii="Times New Roman" w:eastAsia="Times New Roman" w:hAnsi="Times New Roman" w:cs="Times New Roman"/>
                <w:lang w:eastAsia="ru-RU"/>
              </w:rPr>
              <w:t xml:space="preserve"> место- основное)</w:t>
            </w:r>
          </w:p>
        </w:tc>
        <w:tc>
          <w:tcPr>
            <w:tcW w:w="1417" w:type="dxa"/>
          </w:tcPr>
          <w:p w:rsidR="005B5A1F" w:rsidRPr="005B5A1F" w:rsidRDefault="005B5A1F" w:rsidP="005B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A1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5B5A1F" w:rsidRPr="005B5A1F" w:rsidRDefault="005B5A1F" w:rsidP="005B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A1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5B5A1F" w:rsidRPr="005B5A1F" w:rsidRDefault="00CE060F" w:rsidP="005B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5 5</w:t>
            </w:r>
            <w:r w:rsidR="005B5A1F" w:rsidRPr="005B5A1F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</w:p>
        </w:tc>
      </w:tr>
      <w:tr w:rsidR="005B5A1F" w:rsidRPr="005B5A1F" w:rsidTr="007D5409">
        <w:trPr>
          <w:trHeight w:val="267"/>
        </w:trPr>
        <w:tc>
          <w:tcPr>
            <w:tcW w:w="7372" w:type="dxa"/>
          </w:tcPr>
          <w:p w:rsidR="005B5A1F" w:rsidRPr="005B5A1F" w:rsidRDefault="005B5A1F" w:rsidP="005B5A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A1F">
              <w:rPr>
                <w:rFonts w:ascii="Times New Roman" w:eastAsia="Times New Roman" w:hAnsi="Times New Roman" w:cs="Times New Roman"/>
                <w:lang w:eastAsia="ru-RU"/>
              </w:rPr>
              <w:t>Дополнительное место</w:t>
            </w:r>
          </w:p>
        </w:tc>
        <w:tc>
          <w:tcPr>
            <w:tcW w:w="1417" w:type="dxa"/>
          </w:tcPr>
          <w:p w:rsidR="005B5A1F" w:rsidRPr="005B5A1F" w:rsidRDefault="005B5A1F" w:rsidP="005B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36C0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B5A1F" w:rsidRPr="005B5A1F" w:rsidRDefault="005B5A1F" w:rsidP="005B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36C0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B5A1F" w:rsidRPr="005B5A1F" w:rsidRDefault="005B5A1F" w:rsidP="005B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36C0A"/>
                <w:sz w:val="24"/>
                <w:szCs w:val="24"/>
                <w:lang w:eastAsia="ru-RU"/>
              </w:rPr>
            </w:pPr>
            <w:r w:rsidRPr="005B5A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</w:t>
            </w:r>
            <w:r w:rsidR="00985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  <w:r w:rsidRPr="005B5A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B5A1F" w:rsidRPr="005B5A1F" w:rsidTr="007D5409">
        <w:trPr>
          <w:trHeight w:val="267"/>
        </w:trPr>
        <w:tc>
          <w:tcPr>
            <w:tcW w:w="7372" w:type="dxa"/>
          </w:tcPr>
          <w:p w:rsidR="005B5A1F" w:rsidRPr="005B5A1F" w:rsidRDefault="005B5A1F" w:rsidP="005B5A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A1F">
              <w:rPr>
                <w:rFonts w:ascii="Times New Roman" w:eastAsia="Times New Roman" w:hAnsi="Times New Roman" w:cs="Times New Roman"/>
                <w:lang w:eastAsia="ru-RU"/>
              </w:rPr>
              <w:t>Детская путевка (дополнительное место)</w:t>
            </w:r>
          </w:p>
        </w:tc>
        <w:tc>
          <w:tcPr>
            <w:tcW w:w="1417" w:type="dxa"/>
          </w:tcPr>
          <w:p w:rsidR="005B5A1F" w:rsidRPr="005B5A1F" w:rsidRDefault="005B5A1F" w:rsidP="005B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36C0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B5A1F" w:rsidRPr="005B5A1F" w:rsidRDefault="005B5A1F" w:rsidP="005B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36C0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B5A1F" w:rsidRPr="005B5A1F" w:rsidRDefault="00985CD1" w:rsidP="005B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36C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E36C0A"/>
                <w:lang w:eastAsia="ru-RU"/>
              </w:rPr>
              <w:t>1 950</w:t>
            </w:r>
          </w:p>
        </w:tc>
      </w:tr>
      <w:tr w:rsidR="005B5A1F" w:rsidRPr="005B5A1F" w:rsidTr="007D5409">
        <w:trPr>
          <w:trHeight w:val="267"/>
        </w:trPr>
        <w:tc>
          <w:tcPr>
            <w:tcW w:w="11057" w:type="dxa"/>
            <w:gridSpan w:val="4"/>
          </w:tcPr>
          <w:p w:rsidR="005B5A1F" w:rsidRPr="005B5A1F" w:rsidRDefault="005B5A1F" w:rsidP="005B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E36C0A"/>
                <w:sz w:val="24"/>
                <w:szCs w:val="24"/>
                <w:lang w:eastAsia="ru-RU"/>
              </w:rPr>
            </w:pPr>
            <w:r w:rsidRPr="005B5A1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Люкс двухкомнатный корпус Алмаз</w:t>
            </w:r>
          </w:p>
        </w:tc>
      </w:tr>
      <w:tr w:rsidR="005B5A1F" w:rsidRPr="005B5A1F" w:rsidTr="007D5409">
        <w:trPr>
          <w:trHeight w:val="267"/>
        </w:trPr>
        <w:tc>
          <w:tcPr>
            <w:tcW w:w="7372" w:type="dxa"/>
          </w:tcPr>
          <w:p w:rsidR="005B5A1F" w:rsidRPr="005B5A1F" w:rsidRDefault="005B5A1F" w:rsidP="005B5A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A1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Одноместное </w:t>
            </w:r>
            <w:proofErr w:type="gramStart"/>
            <w:r w:rsidRPr="005B5A1F">
              <w:rPr>
                <w:rFonts w:ascii="Times New Roman" w:eastAsia="Times New Roman" w:hAnsi="Times New Roman" w:cs="Times New Roman"/>
                <w:b/>
                <w:lang w:eastAsia="ru-RU"/>
              </w:rPr>
              <w:t>размещение</w:t>
            </w:r>
            <w:r w:rsidRPr="005B5A1F">
              <w:rPr>
                <w:rFonts w:ascii="Times New Roman" w:eastAsia="Times New Roman" w:hAnsi="Times New Roman" w:cs="Times New Roman"/>
                <w:lang w:eastAsia="ru-RU"/>
              </w:rPr>
              <w:t>( 1</w:t>
            </w:r>
            <w:proofErr w:type="gramEnd"/>
            <w:r w:rsidRPr="005B5A1F">
              <w:rPr>
                <w:rFonts w:ascii="Times New Roman" w:eastAsia="Times New Roman" w:hAnsi="Times New Roman" w:cs="Times New Roman"/>
                <w:lang w:eastAsia="ru-RU"/>
              </w:rPr>
              <w:t xml:space="preserve"> место- основное)</w:t>
            </w:r>
          </w:p>
        </w:tc>
        <w:tc>
          <w:tcPr>
            <w:tcW w:w="1417" w:type="dxa"/>
          </w:tcPr>
          <w:p w:rsidR="005B5A1F" w:rsidRPr="005B5A1F" w:rsidRDefault="005B5A1F" w:rsidP="005B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36C0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B5A1F" w:rsidRPr="005B5A1F" w:rsidRDefault="005B5A1F" w:rsidP="005B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36C0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B5A1F" w:rsidRPr="005B5A1F" w:rsidRDefault="00CE060F" w:rsidP="005B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E36C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6 0</w:t>
            </w:r>
            <w:r w:rsidR="00985CD1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  <w:r w:rsidR="005B5A1F" w:rsidRPr="005B5A1F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</w:tr>
      <w:tr w:rsidR="005B5A1F" w:rsidRPr="005B5A1F" w:rsidTr="007D5409">
        <w:trPr>
          <w:trHeight w:val="267"/>
        </w:trPr>
        <w:tc>
          <w:tcPr>
            <w:tcW w:w="7372" w:type="dxa"/>
          </w:tcPr>
          <w:p w:rsidR="005B5A1F" w:rsidRPr="005B5A1F" w:rsidRDefault="005B5A1F" w:rsidP="005B5A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A1F">
              <w:rPr>
                <w:rFonts w:ascii="Times New Roman" w:eastAsia="Times New Roman" w:hAnsi="Times New Roman" w:cs="Times New Roman"/>
                <w:lang w:eastAsia="ru-RU"/>
              </w:rPr>
              <w:t>Дополнительное место</w:t>
            </w:r>
          </w:p>
        </w:tc>
        <w:tc>
          <w:tcPr>
            <w:tcW w:w="1417" w:type="dxa"/>
          </w:tcPr>
          <w:p w:rsidR="005B5A1F" w:rsidRPr="005B5A1F" w:rsidRDefault="005B5A1F" w:rsidP="005B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36C0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B5A1F" w:rsidRPr="005B5A1F" w:rsidRDefault="005B5A1F" w:rsidP="005B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36C0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B5A1F" w:rsidRPr="005B5A1F" w:rsidRDefault="005B5A1F" w:rsidP="005B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36C0A"/>
                <w:sz w:val="24"/>
                <w:szCs w:val="24"/>
                <w:lang w:eastAsia="ru-RU"/>
              </w:rPr>
            </w:pPr>
            <w:r w:rsidRPr="005B5A1F"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  <w:r w:rsidR="00985CD1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  <w:r w:rsidRPr="005B5A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B5A1F" w:rsidRPr="005B5A1F" w:rsidTr="007D5409">
        <w:trPr>
          <w:trHeight w:val="267"/>
        </w:trPr>
        <w:tc>
          <w:tcPr>
            <w:tcW w:w="7372" w:type="dxa"/>
          </w:tcPr>
          <w:p w:rsidR="005B5A1F" w:rsidRPr="005B5A1F" w:rsidRDefault="005B5A1F" w:rsidP="005B5A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A1F">
              <w:rPr>
                <w:rFonts w:ascii="Times New Roman" w:eastAsia="Times New Roman" w:hAnsi="Times New Roman" w:cs="Times New Roman"/>
                <w:lang w:eastAsia="ru-RU"/>
              </w:rPr>
              <w:t>Детская путевка (дополнительное место)</w:t>
            </w:r>
          </w:p>
        </w:tc>
        <w:tc>
          <w:tcPr>
            <w:tcW w:w="1417" w:type="dxa"/>
          </w:tcPr>
          <w:p w:rsidR="005B5A1F" w:rsidRPr="005B5A1F" w:rsidRDefault="005B5A1F" w:rsidP="005B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36C0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B5A1F" w:rsidRPr="005B5A1F" w:rsidRDefault="005B5A1F" w:rsidP="005B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36C0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B5A1F" w:rsidRPr="005B5A1F" w:rsidRDefault="00985CD1" w:rsidP="005B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36C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E36C0A"/>
                <w:lang w:eastAsia="ru-RU"/>
              </w:rPr>
              <w:t>1 950</w:t>
            </w:r>
          </w:p>
        </w:tc>
      </w:tr>
      <w:tr w:rsidR="005B5A1F" w:rsidRPr="005B5A1F" w:rsidTr="007D5409">
        <w:trPr>
          <w:trHeight w:val="267"/>
        </w:trPr>
        <w:tc>
          <w:tcPr>
            <w:tcW w:w="11057" w:type="dxa"/>
            <w:gridSpan w:val="4"/>
          </w:tcPr>
          <w:p w:rsidR="005B5A1F" w:rsidRPr="005B5A1F" w:rsidRDefault="005B5A1F" w:rsidP="005B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E36C0A"/>
                <w:sz w:val="24"/>
                <w:szCs w:val="24"/>
                <w:lang w:eastAsia="ru-RU"/>
              </w:rPr>
            </w:pPr>
            <w:r w:rsidRPr="005B5A1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Апартаменты корпус Алмаз</w:t>
            </w:r>
          </w:p>
        </w:tc>
      </w:tr>
      <w:tr w:rsidR="005B5A1F" w:rsidRPr="005B5A1F" w:rsidTr="007D5409">
        <w:trPr>
          <w:trHeight w:val="267"/>
        </w:trPr>
        <w:tc>
          <w:tcPr>
            <w:tcW w:w="7372" w:type="dxa"/>
          </w:tcPr>
          <w:p w:rsidR="005B5A1F" w:rsidRPr="005B5A1F" w:rsidRDefault="005B5A1F" w:rsidP="005B5A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A1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Одноместное </w:t>
            </w:r>
            <w:proofErr w:type="gramStart"/>
            <w:r w:rsidRPr="005B5A1F">
              <w:rPr>
                <w:rFonts w:ascii="Times New Roman" w:eastAsia="Times New Roman" w:hAnsi="Times New Roman" w:cs="Times New Roman"/>
                <w:b/>
                <w:lang w:eastAsia="ru-RU"/>
              </w:rPr>
              <w:t>размещение</w:t>
            </w:r>
            <w:r w:rsidRPr="005B5A1F">
              <w:rPr>
                <w:rFonts w:ascii="Times New Roman" w:eastAsia="Times New Roman" w:hAnsi="Times New Roman" w:cs="Times New Roman"/>
                <w:lang w:eastAsia="ru-RU"/>
              </w:rPr>
              <w:t>( 1</w:t>
            </w:r>
            <w:proofErr w:type="gramEnd"/>
            <w:r w:rsidRPr="005B5A1F">
              <w:rPr>
                <w:rFonts w:ascii="Times New Roman" w:eastAsia="Times New Roman" w:hAnsi="Times New Roman" w:cs="Times New Roman"/>
                <w:lang w:eastAsia="ru-RU"/>
              </w:rPr>
              <w:t xml:space="preserve"> место- основное)</w:t>
            </w:r>
          </w:p>
        </w:tc>
        <w:tc>
          <w:tcPr>
            <w:tcW w:w="1417" w:type="dxa"/>
          </w:tcPr>
          <w:p w:rsidR="005B5A1F" w:rsidRPr="005B5A1F" w:rsidRDefault="005B5A1F" w:rsidP="005B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36C0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B5A1F" w:rsidRPr="005B5A1F" w:rsidRDefault="005B5A1F" w:rsidP="005B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36C0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B5A1F" w:rsidRPr="005B5A1F" w:rsidRDefault="00CE060F" w:rsidP="005B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6 5</w:t>
            </w:r>
            <w:r w:rsidR="005B5A1F" w:rsidRPr="005B5A1F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</w:p>
        </w:tc>
      </w:tr>
      <w:tr w:rsidR="005B5A1F" w:rsidRPr="005B5A1F" w:rsidTr="007D5409">
        <w:trPr>
          <w:trHeight w:val="267"/>
        </w:trPr>
        <w:tc>
          <w:tcPr>
            <w:tcW w:w="7372" w:type="dxa"/>
          </w:tcPr>
          <w:p w:rsidR="005B5A1F" w:rsidRPr="005B5A1F" w:rsidRDefault="005B5A1F" w:rsidP="005B5A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A1F">
              <w:rPr>
                <w:rFonts w:ascii="Times New Roman" w:eastAsia="Times New Roman" w:hAnsi="Times New Roman" w:cs="Times New Roman"/>
                <w:lang w:eastAsia="ru-RU"/>
              </w:rPr>
              <w:t>Дополнительное место</w:t>
            </w:r>
          </w:p>
        </w:tc>
        <w:tc>
          <w:tcPr>
            <w:tcW w:w="1417" w:type="dxa"/>
          </w:tcPr>
          <w:p w:rsidR="005B5A1F" w:rsidRPr="005B5A1F" w:rsidRDefault="005B5A1F" w:rsidP="005B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36C0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B5A1F" w:rsidRPr="005B5A1F" w:rsidRDefault="005B5A1F" w:rsidP="005B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36C0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B5A1F" w:rsidRPr="005B5A1F" w:rsidRDefault="005B5A1F" w:rsidP="005B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A1F"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  <w:r w:rsidR="00985CD1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  <w:r w:rsidRPr="005B5A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B5A1F" w:rsidRPr="005B5A1F" w:rsidTr="007D5409">
        <w:trPr>
          <w:trHeight w:val="267"/>
        </w:trPr>
        <w:tc>
          <w:tcPr>
            <w:tcW w:w="7372" w:type="dxa"/>
          </w:tcPr>
          <w:p w:rsidR="005B5A1F" w:rsidRPr="005B5A1F" w:rsidRDefault="005B5A1F" w:rsidP="005B5A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A1F">
              <w:rPr>
                <w:rFonts w:ascii="Times New Roman" w:eastAsia="Times New Roman" w:hAnsi="Times New Roman" w:cs="Times New Roman"/>
                <w:lang w:eastAsia="ru-RU"/>
              </w:rPr>
              <w:t>Детская путевка (дополнительное место)</w:t>
            </w:r>
          </w:p>
        </w:tc>
        <w:tc>
          <w:tcPr>
            <w:tcW w:w="1417" w:type="dxa"/>
          </w:tcPr>
          <w:p w:rsidR="005B5A1F" w:rsidRPr="005B5A1F" w:rsidRDefault="005B5A1F" w:rsidP="005B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36C0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B5A1F" w:rsidRPr="005B5A1F" w:rsidRDefault="005B5A1F" w:rsidP="005B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36C0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B5A1F" w:rsidRPr="005B5A1F" w:rsidRDefault="00985CD1" w:rsidP="005B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36C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E36C0A"/>
                <w:lang w:eastAsia="ru-RU"/>
              </w:rPr>
              <w:t>1 950</w:t>
            </w:r>
          </w:p>
        </w:tc>
      </w:tr>
      <w:tr w:rsidR="005B5A1F" w:rsidRPr="005B5A1F" w:rsidTr="007D5409">
        <w:trPr>
          <w:trHeight w:val="267"/>
        </w:trPr>
        <w:tc>
          <w:tcPr>
            <w:tcW w:w="11057" w:type="dxa"/>
            <w:gridSpan w:val="4"/>
          </w:tcPr>
          <w:p w:rsidR="005B5A1F" w:rsidRPr="005B5A1F" w:rsidRDefault="005B5A1F" w:rsidP="005B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E36C0A"/>
                <w:sz w:val="24"/>
                <w:szCs w:val="24"/>
                <w:lang w:eastAsia="ru-RU"/>
              </w:rPr>
            </w:pPr>
            <w:r w:rsidRPr="005B5A1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Семейные коттеджи</w:t>
            </w:r>
          </w:p>
        </w:tc>
      </w:tr>
      <w:tr w:rsidR="005B5A1F" w:rsidRPr="005B5A1F" w:rsidTr="007D5409">
        <w:trPr>
          <w:trHeight w:val="320"/>
        </w:trPr>
        <w:tc>
          <w:tcPr>
            <w:tcW w:w="7372" w:type="dxa"/>
          </w:tcPr>
          <w:p w:rsidR="005B5A1F" w:rsidRPr="005B5A1F" w:rsidRDefault="005B5A1F" w:rsidP="005B5A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A1F">
              <w:rPr>
                <w:rFonts w:ascii="Times New Roman" w:eastAsia="Times New Roman" w:hAnsi="Times New Roman" w:cs="Times New Roman"/>
                <w:b/>
                <w:lang w:eastAsia="ru-RU"/>
              </w:rPr>
              <w:t>Одноместное размещение</w:t>
            </w:r>
            <w:r w:rsidRPr="005B5A1F">
              <w:rPr>
                <w:rFonts w:ascii="Times New Roman" w:eastAsia="Times New Roman" w:hAnsi="Times New Roman" w:cs="Times New Roman"/>
                <w:lang w:eastAsia="ru-RU"/>
              </w:rPr>
              <w:t xml:space="preserve"> (1 место- основное) </w:t>
            </w:r>
            <w:r w:rsidRPr="005B5A1F">
              <w:rPr>
                <w:rFonts w:ascii="Times New Roman" w:eastAsia="Times New Roman" w:hAnsi="Times New Roman" w:cs="Times New Roman"/>
                <w:b/>
                <w:lang w:eastAsia="ru-RU"/>
              </w:rPr>
              <w:t>коттедж 1</w:t>
            </w:r>
          </w:p>
        </w:tc>
        <w:tc>
          <w:tcPr>
            <w:tcW w:w="1417" w:type="dxa"/>
          </w:tcPr>
          <w:p w:rsidR="005B5A1F" w:rsidRPr="005B5A1F" w:rsidRDefault="00CE060F" w:rsidP="005B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5 2</w:t>
            </w:r>
            <w:r w:rsidR="005B5A1F" w:rsidRPr="005B5A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</w:tcPr>
          <w:p w:rsidR="005B5A1F" w:rsidRPr="005B5A1F" w:rsidRDefault="00CE060F" w:rsidP="005B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5 3</w:t>
            </w:r>
            <w:r w:rsidR="005B5A1F" w:rsidRPr="005B5A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</w:tcPr>
          <w:p w:rsidR="005B5A1F" w:rsidRPr="005B5A1F" w:rsidRDefault="00CE060F" w:rsidP="005B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5 5</w:t>
            </w:r>
            <w:r w:rsidR="005B5A1F" w:rsidRPr="005B5A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</w:tr>
      <w:tr w:rsidR="005B5A1F" w:rsidRPr="005B5A1F" w:rsidTr="007D5409">
        <w:trPr>
          <w:trHeight w:val="267"/>
        </w:trPr>
        <w:tc>
          <w:tcPr>
            <w:tcW w:w="7372" w:type="dxa"/>
          </w:tcPr>
          <w:p w:rsidR="005B5A1F" w:rsidRPr="005B5A1F" w:rsidRDefault="005B5A1F" w:rsidP="005B5A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A1F">
              <w:rPr>
                <w:rFonts w:ascii="Times New Roman" w:eastAsia="Times New Roman" w:hAnsi="Times New Roman" w:cs="Times New Roman"/>
                <w:lang w:eastAsia="ru-RU"/>
              </w:rPr>
              <w:t>Дополнительное место</w:t>
            </w:r>
          </w:p>
        </w:tc>
        <w:tc>
          <w:tcPr>
            <w:tcW w:w="1417" w:type="dxa"/>
          </w:tcPr>
          <w:p w:rsidR="005B5A1F" w:rsidRPr="005B5A1F" w:rsidRDefault="005B5A1F" w:rsidP="005B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A1F"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  <w:r w:rsidR="00985CD1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  <w:r w:rsidRPr="005B5A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</w:tcPr>
          <w:p w:rsidR="005B5A1F" w:rsidRPr="005B5A1F" w:rsidRDefault="005B5A1F" w:rsidP="005B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A1F"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  <w:r w:rsidR="00985CD1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  <w:r w:rsidRPr="005B5A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</w:tcPr>
          <w:p w:rsidR="005B5A1F" w:rsidRPr="005B5A1F" w:rsidRDefault="005B5A1F" w:rsidP="005B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A1F">
              <w:rPr>
                <w:rFonts w:ascii="Times New Roman" w:eastAsia="Times New Roman" w:hAnsi="Times New Roman" w:cs="Times New Roman"/>
                <w:lang w:eastAsia="ru-RU"/>
              </w:rPr>
              <w:t xml:space="preserve"> 2 </w:t>
            </w:r>
            <w:r w:rsidR="00985CD1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  <w:r w:rsidRPr="005B5A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B5A1F" w:rsidRPr="005B5A1F" w:rsidTr="007D5409">
        <w:trPr>
          <w:trHeight w:val="320"/>
        </w:trPr>
        <w:tc>
          <w:tcPr>
            <w:tcW w:w="7372" w:type="dxa"/>
          </w:tcPr>
          <w:p w:rsidR="005B5A1F" w:rsidRPr="005B5A1F" w:rsidRDefault="005B5A1F" w:rsidP="005B5A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A1F">
              <w:rPr>
                <w:rFonts w:ascii="Times New Roman" w:eastAsia="Times New Roman" w:hAnsi="Times New Roman" w:cs="Times New Roman"/>
                <w:lang w:eastAsia="ru-RU"/>
              </w:rPr>
              <w:t>Детская путевка (дополнительное место)</w:t>
            </w:r>
          </w:p>
        </w:tc>
        <w:tc>
          <w:tcPr>
            <w:tcW w:w="1417" w:type="dxa"/>
          </w:tcPr>
          <w:p w:rsidR="005B5A1F" w:rsidRPr="005B5A1F" w:rsidRDefault="00985CD1" w:rsidP="005B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1 740</w:t>
            </w:r>
          </w:p>
        </w:tc>
        <w:tc>
          <w:tcPr>
            <w:tcW w:w="1134" w:type="dxa"/>
          </w:tcPr>
          <w:p w:rsidR="005B5A1F" w:rsidRPr="005B5A1F" w:rsidRDefault="00985CD1" w:rsidP="005B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1 845</w:t>
            </w:r>
          </w:p>
        </w:tc>
        <w:tc>
          <w:tcPr>
            <w:tcW w:w="1134" w:type="dxa"/>
          </w:tcPr>
          <w:p w:rsidR="005B5A1F" w:rsidRPr="005B5A1F" w:rsidRDefault="00985CD1" w:rsidP="005B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1 950</w:t>
            </w:r>
          </w:p>
        </w:tc>
      </w:tr>
      <w:tr w:rsidR="005B5A1F" w:rsidRPr="005B5A1F" w:rsidTr="007D5409">
        <w:trPr>
          <w:trHeight w:val="319"/>
        </w:trPr>
        <w:tc>
          <w:tcPr>
            <w:tcW w:w="7372" w:type="dxa"/>
          </w:tcPr>
          <w:p w:rsidR="005B5A1F" w:rsidRPr="005B5A1F" w:rsidRDefault="005B5A1F" w:rsidP="005B5A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A1F">
              <w:rPr>
                <w:rFonts w:ascii="Times New Roman" w:eastAsia="Times New Roman" w:hAnsi="Times New Roman" w:cs="Times New Roman"/>
                <w:b/>
                <w:lang w:eastAsia="ru-RU"/>
              </w:rPr>
              <w:t>Одноместное размещение</w:t>
            </w:r>
            <w:r w:rsidRPr="005B5A1F">
              <w:rPr>
                <w:rFonts w:ascii="Times New Roman" w:eastAsia="Times New Roman" w:hAnsi="Times New Roman" w:cs="Times New Roman"/>
                <w:lang w:eastAsia="ru-RU"/>
              </w:rPr>
              <w:t xml:space="preserve"> (1 место- основное</w:t>
            </w:r>
            <w:r w:rsidRPr="005B5A1F">
              <w:rPr>
                <w:rFonts w:ascii="Times New Roman" w:eastAsia="Times New Roman" w:hAnsi="Times New Roman" w:cs="Times New Roman"/>
                <w:b/>
                <w:lang w:eastAsia="ru-RU"/>
              </w:rPr>
              <w:t>) коттедж 2,3,4</w:t>
            </w:r>
          </w:p>
        </w:tc>
        <w:tc>
          <w:tcPr>
            <w:tcW w:w="1417" w:type="dxa"/>
          </w:tcPr>
          <w:p w:rsidR="005B5A1F" w:rsidRPr="005B5A1F" w:rsidRDefault="00CE060F" w:rsidP="005B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5 7</w:t>
            </w:r>
            <w:r w:rsidR="005B5A1F" w:rsidRPr="005B5A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</w:tcPr>
          <w:p w:rsidR="005B5A1F" w:rsidRPr="005B5A1F" w:rsidRDefault="005B5A1F" w:rsidP="005B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5A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 </w:t>
            </w:r>
            <w:r w:rsidR="00CE06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5B5A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</w:tcPr>
          <w:p w:rsidR="005B5A1F" w:rsidRPr="005B5A1F" w:rsidRDefault="00CE060F" w:rsidP="005B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5B5A1F" w:rsidRPr="005B5A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5B5A1F" w:rsidRPr="005B5A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</w:tr>
      <w:tr w:rsidR="005B5A1F" w:rsidRPr="005B5A1F" w:rsidTr="007D5409">
        <w:trPr>
          <w:trHeight w:val="255"/>
        </w:trPr>
        <w:tc>
          <w:tcPr>
            <w:tcW w:w="7372" w:type="dxa"/>
          </w:tcPr>
          <w:p w:rsidR="005B5A1F" w:rsidRPr="005B5A1F" w:rsidRDefault="005B5A1F" w:rsidP="005B5A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A1F">
              <w:rPr>
                <w:rFonts w:ascii="Times New Roman" w:eastAsia="Times New Roman" w:hAnsi="Times New Roman" w:cs="Times New Roman"/>
                <w:lang w:eastAsia="ru-RU"/>
              </w:rPr>
              <w:t>Дополнительное место</w:t>
            </w:r>
          </w:p>
        </w:tc>
        <w:tc>
          <w:tcPr>
            <w:tcW w:w="1417" w:type="dxa"/>
          </w:tcPr>
          <w:p w:rsidR="005B5A1F" w:rsidRPr="005B5A1F" w:rsidRDefault="005B5A1F" w:rsidP="005B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A1F"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  <w:r w:rsidR="00985CD1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  <w:r w:rsidRPr="005B5A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</w:tcPr>
          <w:p w:rsidR="005B5A1F" w:rsidRPr="005B5A1F" w:rsidRDefault="005B5A1F" w:rsidP="005B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A1F"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  <w:r w:rsidR="00985CD1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  <w:r w:rsidRPr="005B5A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</w:tcPr>
          <w:p w:rsidR="005B5A1F" w:rsidRPr="005B5A1F" w:rsidRDefault="005B5A1F" w:rsidP="005B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A1F"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  <w:r w:rsidR="00985CD1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  <w:r w:rsidRPr="005B5A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B5A1F" w:rsidRPr="005B5A1F" w:rsidTr="007D5409">
        <w:trPr>
          <w:trHeight w:val="260"/>
        </w:trPr>
        <w:tc>
          <w:tcPr>
            <w:tcW w:w="7372" w:type="dxa"/>
          </w:tcPr>
          <w:p w:rsidR="005B5A1F" w:rsidRPr="005B5A1F" w:rsidRDefault="005B5A1F" w:rsidP="005B5A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A1F">
              <w:rPr>
                <w:rFonts w:ascii="Times New Roman" w:eastAsia="Times New Roman" w:hAnsi="Times New Roman" w:cs="Times New Roman"/>
                <w:lang w:eastAsia="ru-RU"/>
              </w:rPr>
              <w:t>Детская путевка (дополнительное место)</w:t>
            </w:r>
          </w:p>
        </w:tc>
        <w:tc>
          <w:tcPr>
            <w:tcW w:w="1417" w:type="dxa"/>
          </w:tcPr>
          <w:p w:rsidR="005B5A1F" w:rsidRPr="005B5A1F" w:rsidRDefault="00985CD1" w:rsidP="005B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1 740</w:t>
            </w:r>
          </w:p>
        </w:tc>
        <w:tc>
          <w:tcPr>
            <w:tcW w:w="1134" w:type="dxa"/>
          </w:tcPr>
          <w:p w:rsidR="005B5A1F" w:rsidRPr="005B5A1F" w:rsidRDefault="00985CD1" w:rsidP="005B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1 845</w:t>
            </w:r>
          </w:p>
        </w:tc>
        <w:tc>
          <w:tcPr>
            <w:tcW w:w="1134" w:type="dxa"/>
          </w:tcPr>
          <w:p w:rsidR="005B5A1F" w:rsidRPr="005B5A1F" w:rsidRDefault="00985CD1" w:rsidP="005B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1 950</w:t>
            </w:r>
          </w:p>
        </w:tc>
      </w:tr>
      <w:tr w:rsidR="005B5A1F" w:rsidRPr="005B5A1F" w:rsidTr="007D5409">
        <w:trPr>
          <w:trHeight w:val="218"/>
        </w:trPr>
        <w:tc>
          <w:tcPr>
            <w:tcW w:w="7372" w:type="dxa"/>
          </w:tcPr>
          <w:p w:rsidR="005B5A1F" w:rsidRPr="005B5A1F" w:rsidRDefault="005B5A1F" w:rsidP="005B5A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A1F">
              <w:rPr>
                <w:rFonts w:ascii="Times New Roman" w:eastAsia="Times New Roman" w:hAnsi="Times New Roman" w:cs="Times New Roman"/>
                <w:b/>
                <w:lang w:eastAsia="ru-RU"/>
              </w:rPr>
              <w:t>Одноместное размещение</w:t>
            </w:r>
            <w:r w:rsidRPr="005B5A1F">
              <w:rPr>
                <w:rFonts w:ascii="Times New Roman" w:eastAsia="Times New Roman" w:hAnsi="Times New Roman" w:cs="Times New Roman"/>
                <w:lang w:eastAsia="ru-RU"/>
              </w:rPr>
              <w:t xml:space="preserve"> (1 место- основное) </w:t>
            </w:r>
            <w:r w:rsidRPr="005B5A1F">
              <w:rPr>
                <w:rFonts w:ascii="Times New Roman" w:eastAsia="Times New Roman" w:hAnsi="Times New Roman" w:cs="Times New Roman"/>
                <w:b/>
                <w:lang w:eastAsia="ru-RU"/>
              </w:rPr>
              <w:t>коттедж 5,6,7,8</w:t>
            </w:r>
          </w:p>
        </w:tc>
        <w:tc>
          <w:tcPr>
            <w:tcW w:w="1417" w:type="dxa"/>
          </w:tcPr>
          <w:p w:rsidR="005B5A1F" w:rsidRPr="005B5A1F" w:rsidRDefault="00CE060F" w:rsidP="005B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6 7</w:t>
            </w:r>
            <w:r w:rsidR="005B5A1F" w:rsidRPr="005B5A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</w:tcPr>
          <w:p w:rsidR="005B5A1F" w:rsidRPr="005B5A1F" w:rsidRDefault="005B5A1F" w:rsidP="005B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5A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6 </w:t>
            </w:r>
            <w:r w:rsidR="00CE06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5B5A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</w:tcPr>
          <w:p w:rsidR="005B5A1F" w:rsidRPr="005B5A1F" w:rsidRDefault="00CE060F" w:rsidP="005B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7 0</w:t>
            </w:r>
            <w:r w:rsidR="005B5A1F" w:rsidRPr="005B5A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</w:tr>
      <w:tr w:rsidR="005B5A1F" w:rsidRPr="005B5A1F" w:rsidTr="007D5409">
        <w:trPr>
          <w:trHeight w:val="221"/>
        </w:trPr>
        <w:tc>
          <w:tcPr>
            <w:tcW w:w="7372" w:type="dxa"/>
          </w:tcPr>
          <w:p w:rsidR="005B5A1F" w:rsidRPr="005B5A1F" w:rsidRDefault="005B5A1F" w:rsidP="005B5A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A1F">
              <w:rPr>
                <w:rFonts w:ascii="Times New Roman" w:eastAsia="Times New Roman" w:hAnsi="Times New Roman" w:cs="Times New Roman"/>
                <w:lang w:eastAsia="ru-RU"/>
              </w:rPr>
              <w:t>Дополнительное место</w:t>
            </w:r>
          </w:p>
        </w:tc>
        <w:tc>
          <w:tcPr>
            <w:tcW w:w="1417" w:type="dxa"/>
          </w:tcPr>
          <w:p w:rsidR="005B5A1F" w:rsidRPr="005B5A1F" w:rsidRDefault="005B5A1F" w:rsidP="005B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A1F"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  <w:r w:rsidR="00985CD1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  <w:r w:rsidRPr="005B5A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</w:tcPr>
          <w:p w:rsidR="005B5A1F" w:rsidRPr="005B5A1F" w:rsidRDefault="005B5A1F" w:rsidP="005B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A1F"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  <w:r w:rsidR="00985CD1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  <w:r w:rsidRPr="005B5A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</w:tcPr>
          <w:p w:rsidR="005B5A1F" w:rsidRPr="005B5A1F" w:rsidRDefault="005B5A1F" w:rsidP="005B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A1F"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  <w:r w:rsidR="00985CD1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  <w:r w:rsidRPr="005B5A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B5A1F" w:rsidRPr="005B5A1F" w:rsidTr="007D5409">
        <w:trPr>
          <w:trHeight w:val="299"/>
        </w:trPr>
        <w:tc>
          <w:tcPr>
            <w:tcW w:w="7372" w:type="dxa"/>
          </w:tcPr>
          <w:p w:rsidR="005B5A1F" w:rsidRPr="005B5A1F" w:rsidRDefault="005B5A1F" w:rsidP="005B5A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A1F">
              <w:rPr>
                <w:rFonts w:ascii="Times New Roman" w:eastAsia="Times New Roman" w:hAnsi="Times New Roman" w:cs="Times New Roman"/>
                <w:lang w:eastAsia="ru-RU"/>
              </w:rPr>
              <w:t>Детская путевка (дополнительное место)</w:t>
            </w:r>
          </w:p>
        </w:tc>
        <w:tc>
          <w:tcPr>
            <w:tcW w:w="1417" w:type="dxa"/>
          </w:tcPr>
          <w:p w:rsidR="005B5A1F" w:rsidRPr="005B5A1F" w:rsidRDefault="005B5A1F" w:rsidP="005B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A1F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  <w:r w:rsidR="00985CD1">
              <w:rPr>
                <w:rFonts w:ascii="Times New Roman" w:eastAsia="Times New Roman" w:hAnsi="Times New Roman" w:cs="Times New Roman"/>
                <w:lang w:eastAsia="ru-RU"/>
              </w:rPr>
              <w:t>740</w:t>
            </w:r>
          </w:p>
        </w:tc>
        <w:tc>
          <w:tcPr>
            <w:tcW w:w="1134" w:type="dxa"/>
          </w:tcPr>
          <w:p w:rsidR="005B5A1F" w:rsidRPr="005B5A1F" w:rsidRDefault="00985CD1" w:rsidP="005B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1 845</w:t>
            </w:r>
          </w:p>
        </w:tc>
        <w:tc>
          <w:tcPr>
            <w:tcW w:w="1134" w:type="dxa"/>
          </w:tcPr>
          <w:p w:rsidR="005B5A1F" w:rsidRPr="005B5A1F" w:rsidRDefault="005B5A1F" w:rsidP="005B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A1F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  <w:r w:rsidR="00985CD1">
              <w:rPr>
                <w:rFonts w:ascii="Times New Roman" w:eastAsia="Times New Roman" w:hAnsi="Times New Roman" w:cs="Times New Roman"/>
                <w:lang w:eastAsia="ru-RU"/>
              </w:rPr>
              <w:t>950</w:t>
            </w:r>
          </w:p>
        </w:tc>
      </w:tr>
      <w:tr w:rsidR="005B5A1F" w:rsidRPr="005B5A1F" w:rsidTr="007D5409">
        <w:trPr>
          <w:trHeight w:val="246"/>
        </w:trPr>
        <w:tc>
          <w:tcPr>
            <w:tcW w:w="11057" w:type="dxa"/>
            <w:gridSpan w:val="4"/>
          </w:tcPr>
          <w:p w:rsidR="005B5A1F" w:rsidRPr="005B5A1F" w:rsidRDefault="005B5A1F" w:rsidP="005B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A1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Путевки без проживания</w:t>
            </w:r>
          </w:p>
        </w:tc>
      </w:tr>
      <w:tr w:rsidR="005B5A1F" w:rsidRPr="005B5A1F" w:rsidTr="007D5409">
        <w:trPr>
          <w:trHeight w:val="221"/>
        </w:trPr>
        <w:tc>
          <w:tcPr>
            <w:tcW w:w="7372" w:type="dxa"/>
          </w:tcPr>
          <w:p w:rsidR="005B5A1F" w:rsidRPr="005B5A1F" w:rsidRDefault="005B5A1F" w:rsidP="005B5A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A1F">
              <w:rPr>
                <w:rFonts w:ascii="Times New Roman" w:eastAsia="Times New Roman" w:hAnsi="Times New Roman" w:cs="Times New Roman"/>
                <w:lang w:eastAsia="ru-RU"/>
              </w:rPr>
              <w:t>Путевка без проживания (курсовка)</w:t>
            </w:r>
          </w:p>
        </w:tc>
        <w:tc>
          <w:tcPr>
            <w:tcW w:w="1417" w:type="dxa"/>
          </w:tcPr>
          <w:p w:rsidR="005B5A1F" w:rsidRPr="005B5A1F" w:rsidRDefault="00985CD1" w:rsidP="005B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2 200</w:t>
            </w:r>
          </w:p>
        </w:tc>
        <w:tc>
          <w:tcPr>
            <w:tcW w:w="1134" w:type="dxa"/>
          </w:tcPr>
          <w:p w:rsidR="005B5A1F" w:rsidRPr="005B5A1F" w:rsidRDefault="005B5A1F" w:rsidP="005B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A1F"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  <w:r w:rsidR="00985CD1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  <w:r w:rsidRPr="005B5A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</w:tcPr>
          <w:p w:rsidR="005B5A1F" w:rsidRPr="005B5A1F" w:rsidRDefault="005B5A1F" w:rsidP="005B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A1F"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  <w:r w:rsidR="00985CD1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  <w:r w:rsidRPr="005B5A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B5A1F" w:rsidRPr="005B5A1F" w:rsidTr="007D5409">
        <w:trPr>
          <w:trHeight w:val="228"/>
        </w:trPr>
        <w:tc>
          <w:tcPr>
            <w:tcW w:w="7372" w:type="dxa"/>
          </w:tcPr>
          <w:p w:rsidR="005B5A1F" w:rsidRPr="005B5A1F" w:rsidRDefault="005B5A1F" w:rsidP="005B5A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A1F">
              <w:rPr>
                <w:rFonts w:ascii="Times New Roman" w:eastAsia="Times New Roman" w:hAnsi="Times New Roman" w:cs="Times New Roman"/>
                <w:lang w:eastAsia="ru-RU"/>
              </w:rPr>
              <w:t>Детская путевка без проживания (курсовка)</w:t>
            </w:r>
          </w:p>
        </w:tc>
        <w:tc>
          <w:tcPr>
            <w:tcW w:w="1417" w:type="dxa"/>
          </w:tcPr>
          <w:p w:rsidR="005B5A1F" w:rsidRPr="005B5A1F" w:rsidRDefault="005B5A1F" w:rsidP="005B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A1F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  <w:r w:rsidR="00985CD1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134" w:type="dxa"/>
          </w:tcPr>
          <w:p w:rsidR="005B5A1F" w:rsidRPr="005B5A1F" w:rsidRDefault="005B5A1F" w:rsidP="005B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A1F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  <w:r w:rsidR="00985CD1">
              <w:rPr>
                <w:rFonts w:ascii="Times New Roman" w:eastAsia="Times New Roman" w:hAnsi="Times New Roman" w:cs="Times New Roman"/>
                <w:lang w:eastAsia="ru-RU"/>
              </w:rPr>
              <w:t>645</w:t>
            </w:r>
          </w:p>
        </w:tc>
        <w:tc>
          <w:tcPr>
            <w:tcW w:w="1134" w:type="dxa"/>
          </w:tcPr>
          <w:p w:rsidR="005B5A1F" w:rsidRPr="005B5A1F" w:rsidRDefault="005B5A1F" w:rsidP="005B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A1F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  <w:r w:rsidR="00985CD1">
              <w:rPr>
                <w:rFonts w:ascii="Times New Roman" w:eastAsia="Times New Roman" w:hAnsi="Times New Roman" w:cs="Times New Roman"/>
                <w:lang w:eastAsia="ru-RU"/>
              </w:rPr>
              <w:t>750</w:t>
            </w:r>
          </w:p>
        </w:tc>
      </w:tr>
    </w:tbl>
    <w:p w:rsidR="005B5A1F" w:rsidRPr="005B5A1F" w:rsidRDefault="005B5A1F" w:rsidP="005B5A1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B5A1F" w:rsidRPr="005B5A1F" w:rsidRDefault="005B5A1F" w:rsidP="005B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5A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БУДЕМ РАДЫ ВИДЕТЬ </w:t>
      </w:r>
      <w:proofErr w:type="gramStart"/>
      <w:r w:rsidRPr="005B5A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ВАС  У</w:t>
      </w:r>
      <w:proofErr w:type="gramEnd"/>
      <w:r w:rsidRPr="005B5A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НАС НА КУРОРТЕ КЛЮЧИ!</w:t>
      </w:r>
    </w:p>
    <w:p w:rsidR="005B5A1F" w:rsidRPr="005B5A1F" w:rsidRDefault="005B5A1F" w:rsidP="005B5A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вопросам приобретения путевок обращаться: </w:t>
      </w:r>
      <w:r w:rsidRPr="005B5A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985C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B5A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(800) 777-47-35, 8-342-2058398</w:t>
      </w:r>
      <w:r w:rsidRPr="005B5A1F">
        <w:rPr>
          <w:rFonts w:ascii="Times New Roman" w:eastAsia="Times New Roman" w:hAnsi="Times New Roman" w:cs="Times New Roman"/>
          <w:sz w:val="24"/>
          <w:szCs w:val="24"/>
          <w:lang w:eastAsia="ru-RU"/>
        </w:rPr>
        <w:t>звонок по России бесплатный</w:t>
      </w:r>
    </w:p>
    <w:p w:rsidR="005B5A1F" w:rsidRPr="005B5A1F" w:rsidRDefault="005B5A1F" w:rsidP="005B5A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5A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ЗАО «Курорт Ключи» тел. (34275) 33-271, 33-180,33-395, факс (34275) 33-329</w:t>
      </w:r>
    </w:p>
    <w:p w:rsidR="005B5A1F" w:rsidRPr="005B5A1F" w:rsidRDefault="00CE060F" w:rsidP="005B5A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hyperlink r:id="rId6" w:history="1">
        <w:r w:rsidR="005B5A1F" w:rsidRPr="005B5A1F">
          <w:rPr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www.spa-kluchi.ru</w:t>
        </w:r>
      </w:hyperlink>
      <w:r w:rsidR="005B5A1F" w:rsidRPr="005B5A1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 E-mail: </w:t>
      </w:r>
      <w:hyperlink r:id="rId7" w:history="1">
        <w:r w:rsidR="005B5A1F" w:rsidRPr="005B5A1F">
          <w:rPr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kluchi-putevka@mail.ru</w:t>
        </w:r>
      </w:hyperlink>
    </w:p>
    <w:p w:rsidR="005B5A1F" w:rsidRPr="005B5A1F" w:rsidRDefault="005B5A1F" w:rsidP="005B5A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Почтовый адрес: 617566, Пермский край, </w:t>
      </w:r>
      <w:proofErr w:type="spellStart"/>
      <w:r w:rsidRPr="005B5A1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Суксунский</w:t>
      </w:r>
      <w:proofErr w:type="spellEnd"/>
      <w:r w:rsidRPr="005B5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с. Ключи, ул. Курортная 23</w:t>
      </w:r>
    </w:p>
    <w:p w:rsidR="005B5A1F" w:rsidRDefault="005B5A1F" w:rsidP="005B5A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5A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Офис продаж путевок г. Перми Комсомольский пр-т. 37 (вход-1 этаж, с левого торца) Тел. (342) 212-58-44</w:t>
      </w:r>
      <w:bookmarkStart w:id="0" w:name="_GoBack"/>
      <w:bookmarkEnd w:id="0"/>
    </w:p>
    <w:sectPr w:rsidR="005B5A1F" w:rsidSect="0047116D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A6416"/>
    <w:multiLevelType w:val="hybridMultilevel"/>
    <w:tmpl w:val="EEE43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7C2"/>
    <w:rsid w:val="000A41FA"/>
    <w:rsid w:val="00271CDE"/>
    <w:rsid w:val="0041428A"/>
    <w:rsid w:val="00527290"/>
    <w:rsid w:val="005B5A1F"/>
    <w:rsid w:val="005F4B30"/>
    <w:rsid w:val="006D6ABE"/>
    <w:rsid w:val="00985CD1"/>
    <w:rsid w:val="00CE060F"/>
    <w:rsid w:val="00FA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533AD2-AF62-4A8F-8772-546D9B487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6A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D6A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luchi-putevk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a-kluchi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790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Злата</dc:creator>
  <cp:keywords/>
  <dc:description/>
  <cp:lastModifiedBy>Иванова Злата</cp:lastModifiedBy>
  <cp:revision>5</cp:revision>
  <cp:lastPrinted>2019-02-07T05:56:00Z</cp:lastPrinted>
  <dcterms:created xsi:type="dcterms:W3CDTF">2019-02-07T04:30:00Z</dcterms:created>
  <dcterms:modified xsi:type="dcterms:W3CDTF">2019-08-28T06:38:00Z</dcterms:modified>
</cp:coreProperties>
</file>